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90" w:rsidRPr="00FE1C90" w:rsidRDefault="00FE1C90" w:rsidP="00FE1C90">
      <w:pPr>
        <w:spacing w:after="0" w:line="240" w:lineRule="auto"/>
        <w:jc w:val="center"/>
        <w:rPr>
          <w:rFonts w:ascii="Times New Roman" w:eastAsia="Times New Roman" w:hAnsi="Times New Roman" w:cs="Times New Roman"/>
          <w:sz w:val="24"/>
          <w:szCs w:val="24"/>
          <w:lang w:eastAsia="pt-BR"/>
        </w:rPr>
      </w:pPr>
      <w:r w:rsidRPr="00FE1C90">
        <w:rPr>
          <w:rFonts w:ascii="Arial" w:eastAsia="Times New Roman" w:hAnsi="Arial" w:cs="Arial"/>
          <w:b/>
          <w:bCs/>
          <w:color w:val="000000"/>
          <w:sz w:val="24"/>
          <w:szCs w:val="24"/>
          <w:lang w:eastAsia="pt-BR"/>
        </w:rPr>
        <w:t>UNIVERSIDADE ESTADUAL DO NORTE FLUMINENSE - UENF </w:t>
      </w:r>
    </w:p>
    <w:p w:rsidR="00FE1C90" w:rsidRPr="00FE1C90" w:rsidRDefault="00FE1C90" w:rsidP="00FE1C90">
      <w:pPr>
        <w:spacing w:after="0" w:line="240" w:lineRule="auto"/>
        <w:jc w:val="center"/>
        <w:rPr>
          <w:rFonts w:ascii="Times New Roman" w:eastAsia="Times New Roman" w:hAnsi="Times New Roman" w:cs="Times New Roman"/>
          <w:sz w:val="24"/>
          <w:szCs w:val="24"/>
          <w:lang w:eastAsia="pt-BR"/>
        </w:rPr>
      </w:pP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p>
    <w:p w:rsidR="00FE1C90" w:rsidRPr="00FE1C90" w:rsidRDefault="00FE1C90" w:rsidP="00FE1C90">
      <w:pPr>
        <w:spacing w:after="0" w:line="240" w:lineRule="auto"/>
        <w:jc w:val="center"/>
        <w:rPr>
          <w:rFonts w:ascii="Times New Roman" w:eastAsia="Times New Roman" w:hAnsi="Times New Roman" w:cs="Times New Roman"/>
          <w:sz w:val="24"/>
          <w:szCs w:val="24"/>
          <w:lang w:eastAsia="pt-BR"/>
        </w:rPr>
      </w:pP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b/>
          <w:bCs/>
          <w:color w:val="000000"/>
          <w:sz w:val="24"/>
          <w:szCs w:val="24"/>
          <w:lang w:eastAsia="pt-BR"/>
        </w:rPr>
        <w:tab/>
      </w:r>
      <w:r w:rsidRPr="00FE1C90">
        <w:rPr>
          <w:rFonts w:ascii="Arial" w:eastAsia="Times New Roman" w:hAnsi="Arial" w:cs="Arial"/>
          <w:color w:val="000000"/>
          <w:sz w:val="24"/>
          <w:szCs w:val="24"/>
          <w:lang w:eastAsia="pt-BR"/>
        </w:rPr>
        <w:t>Estágio IV</w:t>
      </w:r>
    </w:p>
    <w:p w:rsidR="00FE1C90" w:rsidRPr="00FE1C90" w:rsidRDefault="00FE1C90" w:rsidP="00FE1C90">
      <w:pPr>
        <w:spacing w:after="0" w:line="240" w:lineRule="auto"/>
        <w:jc w:val="both"/>
        <w:rPr>
          <w:rFonts w:ascii="Times New Roman" w:eastAsia="Times New Roman" w:hAnsi="Times New Roman" w:cs="Times New Roman"/>
          <w:sz w:val="24"/>
          <w:szCs w:val="24"/>
          <w:lang w:eastAsia="pt-BR"/>
        </w:rPr>
      </w:pPr>
      <w:r w:rsidRPr="00FE1C90">
        <w:rPr>
          <w:rFonts w:ascii="Arial" w:eastAsia="Times New Roman" w:hAnsi="Arial" w:cs="Arial"/>
          <w:b/>
          <w:bCs/>
          <w:color w:val="000000"/>
          <w:sz w:val="24"/>
          <w:szCs w:val="24"/>
          <w:lang w:eastAsia="pt-BR"/>
        </w:rPr>
        <w:t xml:space="preserve">Estagiária: </w:t>
      </w:r>
      <w:r w:rsidRPr="00FE1C90">
        <w:rPr>
          <w:rFonts w:ascii="Arial" w:eastAsia="Times New Roman" w:hAnsi="Arial" w:cs="Arial"/>
          <w:color w:val="000000"/>
          <w:sz w:val="24"/>
          <w:szCs w:val="24"/>
          <w:lang w:eastAsia="pt-BR"/>
        </w:rPr>
        <w:t xml:space="preserve">Karen </w:t>
      </w:r>
      <w:proofErr w:type="spellStart"/>
      <w:r w:rsidRPr="00FE1C90">
        <w:rPr>
          <w:rFonts w:ascii="Arial" w:eastAsia="Times New Roman" w:hAnsi="Arial" w:cs="Arial"/>
          <w:color w:val="000000"/>
          <w:sz w:val="24"/>
          <w:szCs w:val="24"/>
          <w:lang w:eastAsia="pt-BR"/>
        </w:rPr>
        <w:t>Fiorani</w:t>
      </w:r>
      <w:proofErr w:type="spellEnd"/>
      <w:r w:rsidRPr="00FE1C90">
        <w:rPr>
          <w:rFonts w:ascii="Arial" w:eastAsia="Times New Roman" w:hAnsi="Arial" w:cs="Arial"/>
          <w:color w:val="000000"/>
          <w:sz w:val="24"/>
          <w:szCs w:val="24"/>
          <w:lang w:eastAsia="pt-BR"/>
        </w:rPr>
        <w:t xml:space="preserve"> Campos Soares</w:t>
      </w:r>
    </w:p>
    <w:p w:rsidR="00FE1C90" w:rsidRPr="00FE1C90" w:rsidRDefault="00FE1C90" w:rsidP="00FE1C90">
      <w:pPr>
        <w:spacing w:after="240" w:line="240" w:lineRule="auto"/>
        <w:rPr>
          <w:rFonts w:ascii="Times New Roman" w:eastAsia="Times New Roman" w:hAnsi="Times New Roman" w:cs="Times New Roman"/>
          <w:sz w:val="24"/>
          <w:szCs w:val="24"/>
          <w:lang w:eastAsia="pt-BR"/>
        </w:rPr>
      </w:pPr>
    </w:p>
    <w:p w:rsidR="00FE1C90" w:rsidRPr="00FE1C90" w:rsidRDefault="00FE1C90" w:rsidP="00FE1C90">
      <w:pPr>
        <w:spacing w:after="0" w:line="240" w:lineRule="auto"/>
        <w:jc w:val="center"/>
        <w:rPr>
          <w:rFonts w:ascii="Times New Roman" w:eastAsia="Times New Roman" w:hAnsi="Times New Roman" w:cs="Times New Roman"/>
          <w:sz w:val="24"/>
          <w:szCs w:val="24"/>
          <w:lang w:eastAsia="pt-BR"/>
        </w:rPr>
      </w:pPr>
      <w:r w:rsidRPr="00FE1C90">
        <w:rPr>
          <w:rFonts w:ascii="Arial" w:eastAsia="Times New Roman" w:hAnsi="Arial" w:cs="Arial"/>
          <w:b/>
          <w:bCs/>
          <w:color w:val="000000"/>
          <w:sz w:val="24"/>
          <w:szCs w:val="24"/>
          <w:lang w:eastAsia="pt-BR"/>
        </w:rPr>
        <w:t>ANÁLISE DA BNCC EDUCAÇÃO DE JOVENS E ADULTOS (EJA)</w:t>
      </w:r>
    </w:p>
    <w:p w:rsidR="00FE1C90" w:rsidRPr="00FE1C90" w:rsidRDefault="00FE1C90" w:rsidP="00FE1C90">
      <w:pPr>
        <w:spacing w:after="0" w:line="240" w:lineRule="auto"/>
        <w:rPr>
          <w:rFonts w:ascii="Times New Roman" w:eastAsia="Times New Roman" w:hAnsi="Times New Roman" w:cs="Times New Roman"/>
          <w:sz w:val="24"/>
          <w:szCs w:val="24"/>
          <w:lang w:eastAsia="pt-BR"/>
        </w:rPr>
      </w:pPr>
    </w:p>
    <w:p w:rsidR="00FE1C90" w:rsidRPr="00FE1C90" w:rsidRDefault="00FE1C90" w:rsidP="00FE1C90">
      <w:pPr>
        <w:spacing w:after="0" w:line="240" w:lineRule="auto"/>
        <w:jc w:val="both"/>
        <w:rPr>
          <w:rFonts w:ascii="Times New Roman" w:eastAsia="Times New Roman" w:hAnsi="Times New Roman" w:cs="Times New Roman"/>
          <w:sz w:val="24"/>
          <w:szCs w:val="24"/>
          <w:lang w:eastAsia="pt-BR"/>
        </w:rPr>
      </w:pPr>
      <w:r w:rsidRPr="00FE1C90">
        <w:rPr>
          <w:rFonts w:ascii="Arial" w:eastAsia="Times New Roman" w:hAnsi="Arial" w:cs="Arial"/>
          <w:color w:val="000000"/>
          <w:sz w:val="24"/>
          <w:szCs w:val="24"/>
          <w:lang w:eastAsia="pt-BR"/>
        </w:rPr>
        <w:tab/>
        <w:t>O documento da SEEDUC do est</w:t>
      </w:r>
      <w:r>
        <w:rPr>
          <w:rFonts w:ascii="Arial" w:eastAsia="Times New Roman" w:hAnsi="Arial" w:cs="Arial"/>
          <w:color w:val="000000"/>
          <w:sz w:val="24"/>
          <w:szCs w:val="24"/>
          <w:lang w:eastAsia="pt-BR"/>
        </w:rPr>
        <w:t xml:space="preserve">ado do Rio de Janeiro do ano </w:t>
      </w:r>
      <w:r w:rsidRPr="00FE1C90">
        <w:rPr>
          <w:rFonts w:ascii="Arial" w:eastAsia="Times New Roman" w:hAnsi="Arial" w:cs="Arial"/>
          <w:color w:val="000000"/>
          <w:sz w:val="24"/>
          <w:szCs w:val="24"/>
          <w:lang w:eastAsia="pt-BR"/>
        </w:rPr>
        <w:t>de 2022. O conteúdo de química é ofertado a partir do módulo II e no módulo IV do curso, abordando os seguintes temas:</w:t>
      </w:r>
    </w:p>
    <w:p w:rsidR="00FE1C90" w:rsidRPr="00FE1C90" w:rsidRDefault="00FE1C90" w:rsidP="00FE1C90">
      <w:pPr>
        <w:spacing w:after="0" w:line="240" w:lineRule="auto"/>
        <w:rPr>
          <w:rFonts w:ascii="Times New Roman" w:eastAsia="Times New Roman" w:hAnsi="Times New Roman" w:cs="Times New Roman"/>
          <w:sz w:val="24"/>
          <w:szCs w:val="24"/>
          <w:lang w:eastAsia="pt-BR"/>
        </w:rPr>
      </w:pPr>
    </w:p>
    <w:p w:rsidR="00FE1C90" w:rsidRPr="00FE1C90" w:rsidRDefault="00FE1C90" w:rsidP="00FE1C90">
      <w:pPr>
        <w:spacing w:after="0" w:line="240" w:lineRule="auto"/>
        <w:jc w:val="both"/>
        <w:rPr>
          <w:rFonts w:ascii="Times New Roman" w:eastAsia="Times New Roman" w:hAnsi="Times New Roman" w:cs="Times New Roman"/>
          <w:sz w:val="24"/>
          <w:szCs w:val="24"/>
          <w:lang w:eastAsia="pt-BR"/>
        </w:rPr>
      </w:pPr>
      <w:r w:rsidRPr="00FE1C90">
        <w:rPr>
          <w:rFonts w:ascii="Arial" w:eastAsia="Times New Roman" w:hAnsi="Arial" w:cs="Arial"/>
          <w:color w:val="000000"/>
          <w:sz w:val="24"/>
          <w:szCs w:val="24"/>
          <w:lang w:eastAsia="pt-BR"/>
        </w:rPr>
        <w:t>Ciências da natureza e suas tecnologias (EJA)</w:t>
      </w:r>
    </w:p>
    <w:p w:rsidR="00FE1C90" w:rsidRDefault="00FE1C90" w:rsidP="00FE1C90">
      <w:pPr>
        <w:spacing w:after="0" w:line="240" w:lineRule="auto"/>
        <w:jc w:val="both"/>
        <w:rPr>
          <w:rFonts w:ascii="Arial" w:eastAsia="Times New Roman" w:hAnsi="Arial" w:cs="Arial"/>
          <w:color w:val="000000"/>
          <w:sz w:val="24"/>
          <w:szCs w:val="24"/>
          <w:lang w:eastAsia="pt-BR"/>
        </w:rPr>
      </w:pPr>
      <w:r w:rsidRPr="00FE1C90">
        <w:rPr>
          <w:rFonts w:ascii="Arial" w:eastAsia="Times New Roman" w:hAnsi="Arial" w:cs="Arial"/>
          <w:color w:val="000000"/>
          <w:sz w:val="24"/>
          <w:szCs w:val="24"/>
          <w:lang w:eastAsia="pt-BR"/>
        </w:rPr>
        <w:t>O documento é dividido em: Competências específicas da BNCC, unidade temática, habilidades e objetos do conhecimento.</w:t>
      </w:r>
    </w:p>
    <w:p w:rsidR="00FE1C90" w:rsidRDefault="00FE1C90" w:rsidP="00FE1C90">
      <w:pPr>
        <w:spacing w:after="0" w:line="240" w:lineRule="auto"/>
        <w:jc w:val="both"/>
        <w:rPr>
          <w:rFonts w:ascii="Times New Roman" w:eastAsia="Times New Roman" w:hAnsi="Times New Roman" w:cs="Times New Roman"/>
          <w:sz w:val="24"/>
          <w:szCs w:val="24"/>
          <w:lang w:eastAsia="pt-BR"/>
        </w:rPr>
      </w:pPr>
    </w:p>
    <w:p w:rsidR="00FE1C90" w:rsidRPr="00FE1C90" w:rsidRDefault="00FE1C90" w:rsidP="00FE1C90">
      <w:pPr>
        <w:spacing w:after="0" w:line="240" w:lineRule="auto"/>
        <w:jc w:val="both"/>
        <w:rPr>
          <w:rFonts w:ascii="Times New Roman" w:eastAsia="Times New Roman" w:hAnsi="Times New Roman" w:cs="Times New Roman"/>
          <w:sz w:val="24"/>
          <w:szCs w:val="24"/>
          <w:lang w:eastAsia="pt-BR"/>
        </w:rPr>
      </w:pPr>
    </w:p>
    <w:p w:rsidR="00FE1C90" w:rsidRDefault="00FE1C90" w:rsidP="00FE1C90">
      <w:pPr>
        <w:jc w:val="center"/>
      </w:pPr>
      <w:r w:rsidRPr="00FE1C90">
        <w:drawing>
          <wp:inline distT="0" distB="0" distL="0" distR="0" wp14:anchorId="07E49B82" wp14:editId="682E7B27">
            <wp:extent cx="6065520" cy="3670199"/>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64851" cy="3669794"/>
                    </a:xfrm>
                    <a:prstGeom prst="rect">
                      <a:avLst/>
                    </a:prstGeom>
                    <a:noFill/>
                    <a:ln>
                      <a:noFill/>
                    </a:ln>
                  </pic:spPr>
                </pic:pic>
              </a:graphicData>
            </a:graphic>
          </wp:inline>
        </w:drawing>
      </w:r>
    </w:p>
    <w:p w:rsidR="00FE1C90" w:rsidRDefault="00FE1C90" w:rsidP="00FE1C90">
      <w:pPr>
        <w:jc w:val="center"/>
      </w:pPr>
    </w:p>
    <w:p w:rsidR="00FE1C90" w:rsidRDefault="00FE1C90" w:rsidP="00FE1C90">
      <w:pPr>
        <w:jc w:val="both"/>
      </w:pPr>
      <w:r>
        <w:tab/>
      </w:r>
    </w:p>
    <w:p w:rsidR="00FE1C90" w:rsidRDefault="00BC28EA" w:rsidP="000C1C40">
      <w:pPr>
        <w:jc w:val="both"/>
        <w:rPr>
          <w:rFonts w:ascii="Arial" w:hAnsi="Arial" w:cs="Arial"/>
          <w:sz w:val="24"/>
          <w:szCs w:val="24"/>
        </w:rPr>
      </w:pPr>
      <w:r>
        <w:rPr>
          <w:rFonts w:ascii="Arial" w:hAnsi="Arial" w:cs="Arial"/>
          <w:sz w:val="24"/>
          <w:szCs w:val="24"/>
        </w:rPr>
        <w:tab/>
        <w:t>Conteúdo do módulo II</w:t>
      </w:r>
      <w:r w:rsidR="000C1C40">
        <w:rPr>
          <w:rFonts w:ascii="Arial" w:hAnsi="Arial" w:cs="Arial"/>
          <w:sz w:val="24"/>
          <w:szCs w:val="24"/>
        </w:rPr>
        <w:t>:</w:t>
      </w:r>
    </w:p>
    <w:p w:rsidR="000C1C40" w:rsidRDefault="000C1C40" w:rsidP="000C1C40">
      <w:pPr>
        <w:jc w:val="both"/>
        <w:rPr>
          <w:rFonts w:ascii="Arial" w:hAnsi="Arial" w:cs="Arial"/>
          <w:sz w:val="24"/>
          <w:szCs w:val="24"/>
        </w:rPr>
      </w:pPr>
      <w:r>
        <w:rPr>
          <w:rFonts w:ascii="Arial" w:hAnsi="Arial" w:cs="Arial"/>
          <w:sz w:val="24"/>
          <w:szCs w:val="24"/>
        </w:rPr>
        <w:tab/>
        <w:t xml:space="preserve">As habilidades para o primeiro bimestre e os objetos de conhecimentos estão adequadas para uma turma do EJA. Considero todo o conteúdo de química válido para qualquer grupo escolar terem o conhecimento de todo o conteúdo, mas na prática a questão muda um pouco, ou seja, um aluno do curso regular já não tem todo o tempo disponível para aprender química, então um aluno do EJA que já tem </w:t>
      </w:r>
      <w:r>
        <w:rPr>
          <w:rFonts w:ascii="Arial" w:hAnsi="Arial" w:cs="Arial"/>
          <w:sz w:val="24"/>
          <w:szCs w:val="24"/>
        </w:rPr>
        <w:lastRenderedPageBreak/>
        <w:t xml:space="preserve">um tempo mais curto de aprendizado precisa ser feito uma análise mais precisa sobre os conteúdos que serão abordados. </w:t>
      </w:r>
    </w:p>
    <w:p w:rsidR="000C1C40" w:rsidRPr="00FE1C90" w:rsidRDefault="000C1C40" w:rsidP="000C1C40">
      <w:pPr>
        <w:jc w:val="both"/>
        <w:rPr>
          <w:rFonts w:ascii="Arial" w:hAnsi="Arial" w:cs="Arial"/>
          <w:sz w:val="24"/>
          <w:szCs w:val="24"/>
        </w:rPr>
      </w:pPr>
      <w:r>
        <w:rPr>
          <w:rFonts w:ascii="Arial" w:hAnsi="Arial" w:cs="Arial"/>
          <w:sz w:val="24"/>
          <w:szCs w:val="24"/>
        </w:rPr>
        <w:tab/>
        <w:t xml:space="preserve">A utilização de recursos tecnológicos é uma ideia muito importante, mas é preciso analisar se todos os alunos apresentam as habilidades básicas para estarem utilizando esses recursos nas aulas de química, pois a faixa etária do EJA pode variar, e muitas pessoas com mais idade não apresentam habilidades para lidar com tecnologia. É necessário que todos entendam sobre as reações químicas mais simples que estão presentes no nosso cotidiano, pois esse conhecimento </w:t>
      </w:r>
      <w:r w:rsidR="00BC28EA">
        <w:rPr>
          <w:rFonts w:ascii="Arial" w:hAnsi="Arial" w:cs="Arial"/>
          <w:sz w:val="24"/>
          <w:szCs w:val="24"/>
        </w:rPr>
        <w:t>pode ser útil</w:t>
      </w:r>
      <w:r>
        <w:rPr>
          <w:rFonts w:ascii="Arial" w:hAnsi="Arial" w:cs="Arial"/>
          <w:sz w:val="24"/>
          <w:szCs w:val="24"/>
        </w:rPr>
        <w:t xml:space="preserve"> no dia a dia, como saber fazer sabão caseiro, saber que não se </w:t>
      </w:r>
      <w:r w:rsidR="00BC28EA">
        <w:rPr>
          <w:rFonts w:ascii="Arial" w:hAnsi="Arial" w:cs="Arial"/>
          <w:sz w:val="24"/>
          <w:szCs w:val="24"/>
        </w:rPr>
        <w:t xml:space="preserve">podem </w:t>
      </w:r>
      <w:r>
        <w:rPr>
          <w:rFonts w:ascii="Arial" w:hAnsi="Arial" w:cs="Arial"/>
          <w:sz w:val="24"/>
          <w:szCs w:val="24"/>
        </w:rPr>
        <w:t>misturar produtos de limpeza</w:t>
      </w:r>
      <w:r w:rsidR="00BC28EA">
        <w:rPr>
          <w:rFonts w:ascii="Arial" w:hAnsi="Arial" w:cs="Arial"/>
          <w:sz w:val="24"/>
          <w:szCs w:val="24"/>
        </w:rPr>
        <w:t>, pois</w:t>
      </w:r>
      <w:r>
        <w:rPr>
          <w:rFonts w:ascii="Arial" w:hAnsi="Arial" w:cs="Arial"/>
          <w:sz w:val="24"/>
          <w:szCs w:val="24"/>
        </w:rPr>
        <w:t xml:space="preserve"> podem gerar gases tóxicos, etc. </w:t>
      </w:r>
      <w:r w:rsidR="00BC28EA">
        <w:rPr>
          <w:rFonts w:ascii="Arial" w:hAnsi="Arial" w:cs="Arial"/>
          <w:sz w:val="24"/>
          <w:szCs w:val="24"/>
        </w:rPr>
        <w:t xml:space="preserve">A parte de proporções estequiométricas e modelo atômico são conteúdos em que os alunos teriam dificuldade de aprender de forma rápida, pois no curso regular os alunos apresentam dificuldade mesmo tendo mais tempo. Como professora, utilizaria as aulas desses assuntos como uma roda de conversa sobre a evolução histórica da ciência e explicaria como os cientistas chegaram a certas conclusões a respeito do átomo e da matéria. Utilizaria muitos experimentos e vídeos para mostrar reações químicas comuns que encontramos no cotidiano para ser uma maneira mais atrativa e interessante para os alunos. Ao mostrar sobre a tabela periódica, utilizaria materiais do cotidiano para mostrar onde esses elementos estão presentes para que eles saibam a importância de se conhecer esses materiais. Mostrar porque </w:t>
      </w:r>
      <w:proofErr w:type="gramStart"/>
      <w:r w:rsidR="00BC28EA">
        <w:rPr>
          <w:rFonts w:ascii="Arial" w:hAnsi="Arial" w:cs="Arial"/>
          <w:sz w:val="24"/>
          <w:szCs w:val="24"/>
        </w:rPr>
        <w:t>alguns elementos pode gerar</w:t>
      </w:r>
      <w:proofErr w:type="gramEnd"/>
      <w:r w:rsidR="00BC28EA">
        <w:rPr>
          <w:rFonts w:ascii="Arial" w:hAnsi="Arial" w:cs="Arial"/>
          <w:sz w:val="24"/>
          <w:szCs w:val="24"/>
        </w:rPr>
        <w:t xml:space="preserve"> corrente e energia elétrica e como esses materiais estão presentes e toda a parte.</w:t>
      </w:r>
    </w:p>
    <w:p w:rsidR="00FE1C90" w:rsidRDefault="00FE1C90" w:rsidP="00FE1C90">
      <w:pPr>
        <w:jc w:val="center"/>
      </w:pPr>
    </w:p>
    <w:p w:rsidR="00FE1C90" w:rsidRDefault="00FE1C90" w:rsidP="00FE1C90">
      <w:pPr>
        <w:jc w:val="center"/>
      </w:pPr>
    </w:p>
    <w:p w:rsidR="00ED03BD" w:rsidRPr="00BC28EA" w:rsidRDefault="00FE1C90" w:rsidP="00FE1C90">
      <w:pPr>
        <w:jc w:val="center"/>
        <w:rPr>
          <w:sz w:val="24"/>
          <w:szCs w:val="24"/>
        </w:rPr>
      </w:pPr>
      <w:r w:rsidRPr="00BC28EA">
        <w:rPr>
          <w:sz w:val="24"/>
          <w:szCs w:val="24"/>
        </w:rPr>
        <w:lastRenderedPageBreak/>
        <w:drawing>
          <wp:inline distT="0" distB="0" distL="0" distR="0" wp14:anchorId="7FE79FB2" wp14:editId="73E65B68">
            <wp:extent cx="6393180" cy="4341590"/>
            <wp:effectExtent l="0" t="0" r="762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7428" cy="4344475"/>
                    </a:xfrm>
                    <a:prstGeom prst="rect">
                      <a:avLst/>
                    </a:prstGeom>
                    <a:noFill/>
                    <a:ln>
                      <a:noFill/>
                    </a:ln>
                  </pic:spPr>
                </pic:pic>
              </a:graphicData>
            </a:graphic>
          </wp:inline>
        </w:drawing>
      </w:r>
    </w:p>
    <w:p w:rsidR="00BC28EA" w:rsidRPr="00BC28EA" w:rsidRDefault="00BC28EA" w:rsidP="00FE1C90">
      <w:pPr>
        <w:jc w:val="center"/>
        <w:rPr>
          <w:rFonts w:ascii="Arial" w:hAnsi="Arial" w:cs="Arial"/>
          <w:sz w:val="24"/>
          <w:szCs w:val="24"/>
        </w:rPr>
      </w:pPr>
    </w:p>
    <w:p w:rsidR="00BC28EA" w:rsidRDefault="00BC28EA" w:rsidP="00BC28EA">
      <w:pPr>
        <w:jc w:val="both"/>
        <w:rPr>
          <w:rFonts w:ascii="Arial" w:hAnsi="Arial" w:cs="Arial"/>
          <w:sz w:val="24"/>
          <w:szCs w:val="24"/>
        </w:rPr>
      </w:pPr>
      <w:r w:rsidRPr="00BC28EA">
        <w:rPr>
          <w:rFonts w:ascii="Arial" w:hAnsi="Arial" w:cs="Arial"/>
          <w:sz w:val="24"/>
          <w:szCs w:val="24"/>
        </w:rPr>
        <w:tab/>
      </w:r>
      <w:r>
        <w:rPr>
          <w:rFonts w:ascii="Arial" w:hAnsi="Arial" w:cs="Arial"/>
          <w:sz w:val="24"/>
          <w:szCs w:val="24"/>
        </w:rPr>
        <w:t>Conteúdo do módulo IV:</w:t>
      </w:r>
    </w:p>
    <w:p w:rsidR="00BC28EA" w:rsidRPr="00BC28EA" w:rsidRDefault="00BC28EA" w:rsidP="00BC28EA">
      <w:pPr>
        <w:jc w:val="both"/>
        <w:rPr>
          <w:rFonts w:ascii="Arial" w:hAnsi="Arial" w:cs="Arial"/>
          <w:sz w:val="24"/>
          <w:szCs w:val="24"/>
        </w:rPr>
      </w:pPr>
      <w:r>
        <w:rPr>
          <w:rFonts w:ascii="Arial" w:hAnsi="Arial" w:cs="Arial"/>
          <w:sz w:val="24"/>
          <w:szCs w:val="24"/>
        </w:rPr>
        <w:tab/>
        <w:t>É impor</w:t>
      </w:r>
      <w:r w:rsidR="000C533A">
        <w:rPr>
          <w:rFonts w:ascii="Arial" w:hAnsi="Arial" w:cs="Arial"/>
          <w:sz w:val="24"/>
          <w:szCs w:val="24"/>
        </w:rPr>
        <w:t xml:space="preserve">te que os alunos saibam os componentes que estão em nossa atmosfera terrestre e como a nossa camada de ar está sendo poluída, e quais são os fatores que estão causando o aquecimento global. Não só o ar, mas também a água e o solo e como isso impacta na nossa vida. É importante também que o aluno saiba sobre a toxicidade de substância para que evite acidentes e o mau uso dessas substâncias. Além disso, abordar de forma mais lúdica os conceitos de radioatividade, e como ela está presentes em tratamentos da medicina, e transformações químicas que estão por trás de processos que envolvem eletricidade que estão presentes no cotidiano, como por exemplo, as pilhas. Todo esse conteúdo é válido e precisa estar correlacionado com eventos que acontecem no dia a dia para facilitar o entendimento do aluno e despertar o interesse no assunto. Alguns conteúdos são difíceis de serem aplicados em sala de aula para a turma do EJA, como conteúdos que envolvem cálculos ou que não são facilmente de serem explicados, como por exemplo, modelos atômicos. </w:t>
      </w:r>
      <w:bookmarkStart w:id="0" w:name="_GoBack"/>
      <w:bookmarkEnd w:id="0"/>
    </w:p>
    <w:sectPr w:rsidR="00BC28EA" w:rsidRPr="00BC28EA" w:rsidSect="00514FE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90"/>
    <w:rsid w:val="000C1C40"/>
    <w:rsid w:val="000C533A"/>
    <w:rsid w:val="00514FE0"/>
    <w:rsid w:val="00BC28EA"/>
    <w:rsid w:val="00ED03BD"/>
    <w:rsid w:val="00FE1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E1C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1C90"/>
    <w:rPr>
      <w:rFonts w:ascii="Tahoma" w:hAnsi="Tahoma" w:cs="Tahoma"/>
      <w:sz w:val="16"/>
      <w:szCs w:val="16"/>
    </w:rPr>
  </w:style>
  <w:style w:type="paragraph" w:styleId="NormalWeb">
    <w:name w:val="Normal (Web)"/>
    <w:basedOn w:val="Normal"/>
    <w:uiPriority w:val="99"/>
    <w:semiHidden/>
    <w:unhideWhenUsed/>
    <w:rsid w:val="00FE1C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FE1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E1C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1C90"/>
    <w:rPr>
      <w:rFonts w:ascii="Tahoma" w:hAnsi="Tahoma" w:cs="Tahoma"/>
      <w:sz w:val="16"/>
      <w:szCs w:val="16"/>
    </w:rPr>
  </w:style>
  <w:style w:type="paragraph" w:styleId="NormalWeb">
    <w:name w:val="Normal (Web)"/>
    <w:basedOn w:val="Normal"/>
    <w:uiPriority w:val="99"/>
    <w:semiHidden/>
    <w:unhideWhenUsed/>
    <w:rsid w:val="00FE1C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FE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4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572</Words>
  <Characters>3093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Fiorani</dc:creator>
  <cp:lastModifiedBy>Karen Fiorani</cp:lastModifiedBy>
  <cp:revision>2</cp:revision>
  <dcterms:created xsi:type="dcterms:W3CDTF">2024-06-12T17:46:00Z</dcterms:created>
  <dcterms:modified xsi:type="dcterms:W3CDTF">2024-06-12T18:25:00Z</dcterms:modified>
</cp:coreProperties>
</file>