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Y="115"/>
        <w:tblW w:w="0" w:type="auto"/>
        <w:tblInd w:w="0" w:type="dxa"/>
        <w:tblLook w:val="0520" w:firstRow="1" w:lastRow="0" w:firstColumn="0" w:lastColumn="1" w:noHBand="0" w:noVBand="1"/>
      </w:tblPr>
      <w:tblGrid>
        <w:gridCol w:w="2881"/>
        <w:gridCol w:w="2881"/>
        <w:gridCol w:w="2882"/>
      </w:tblGrid>
      <w:tr w:rsidR="00F571C7" w:rsidRPr="00D02398" w14:paraId="55AD9539" w14:textId="77777777" w:rsidTr="006C4C6C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9754" w14:textId="77777777" w:rsidR="00F571C7" w:rsidRPr="00D02398" w:rsidRDefault="00F571C7" w:rsidP="006C4C6C">
            <w:pPr>
              <w:textAlignment w:val="baseline"/>
              <w:rPr>
                <w:rFonts w:ascii="Arial" w:hAnsi="Arial" w:cs="Arial"/>
                <w:color w:val="282828"/>
              </w:rPr>
            </w:pPr>
            <w:r w:rsidRPr="00D02398">
              <w:rPr>
                <w:rFonts w:ascii="Arial" w:hAnsi="Arial" w:cs="Arial"/>
                <w:b/>
                <w:color w:val="282828"/>
              </w:rPr>
              <w:t>Componente:</w:t>
            </w:r>
            <w:r w:rsidRPr="00D02398">
              <w:rPr>
                <w:rFonts w:ascii="Arial" w:hAnsi="Arial" w:cs="Arial"/>
                <w:color w:val="282828"/>
              </w:rPr>
              <w:t xml:space="preserve"> Ciências da Natureza</w:t>
            </w:r>
          </w:p>
          <w:p w14:paraId="412436F9" w14:textId="77777777" w:rsidR="00F571C7" w:rsidRPr="00D02398" w:rsidRDefault="00F571C7" w:rsidP="006C4C6C">
            <w:pPr>
              <w:textAlignment w:val="baseline"/>
              <w:rPr>
                <w:rFonts w:ascii="Arial" w:hAnsi="Arial" w:cs="Arial"/>
                <w:color w:val="282828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D6E9" w14:textId="77777777" w:rsidR="00F571C7" w:rsidRPr="00D02398" w:rsidRDefault="00F571C7" w:rsidP="006C4C6C">
            <w:pPr>
              <w:textAlignment w:val="baseline"/>
              <w:rPr>
                <w:rFonts w:ascii="Arial" w:hAnsi="Arial" w:cs="Arial"/>
                <w:color w:val="282828"/>
              </w:rPr>
            </w:pPr>
            <w:r w:rsidRPr="00D02398">
              <w:rPr>
                <w:rFonts w:ascii="Arial" w:hAnsi="Arial" w:cs="Arial"/>
                <w:b/>
                <w:color w:val="282828"/>
              </w:rPr>
              <w:t>Ano/Faixa:</w:t>
            </w:r>
            <w:r w:rsidRPr="00D02398">
              <w:rPr>
                <w:rFonts w:ascii="Arial" w:hAnsi="Arial" w:cs="Arial"/>
                <w:color w:val="282828"/>
              </w:rPr>
              <w:t xml:space="preserve"> 1</w:t>
            </w:r>
            <w:proofErr w:type="gramStart"/>
            <w:r w:rsidRPr="00D02398">
              <w:rPr>
                <w:rFonts w:ascii="Arial" w:hAnsi="Arial" w:cs="Arial"/>
                <w:color w:val="282828"/>
                <w:vertAlign w:val="superscript"/>
              </w:rPr>
              <w:t xml:space="preserve">o  </w:t>
            </w:r>
            <w:r w:rsidRPr="00D02398">
              <w:rPr>
                <w:rFonts w:ascii="Arial" w:hAnsi="Arial" w:cs="Arial"/>
                <w:color w:val="282828"/>
              </w:rPr>
              <w:t>ano</w:t>
            </w:r>
            <w:proofErr w:type="gram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6411" w14:textId="77777777" w:rsidR="00F571C7" w:rsidRPr="00D02398" w:rsidRDefault="00F571C7" w:rsidP="006C4C6C">
            <w:pPr>
              <w:textAlignment w:val="baseline"/>
              <w:rPr>
                <w:rFonts w:ascii="Arial" w:hAnsi="Arial" w:cs="Arial"/>
                <w:color w:val="282828"/>
              </w:rPr>
            </w:pPr>
            <w:r w:rsidRPr="00D02398">
              <w:rPr>
                <w:rFonts w:ascii="Arial" w:hAnsi="Arial" w:cs="Arial"/>
                <w:b/>
                <w:color w:val="282828"/>
              </w:rPr>
              <w:t>Unidade temática</w:t>
            </w:r>
            <w:r w:rsidRPr="00D02398">
              <w:rPr>
                <w:rFonts w:ascii="Arial" w:hAnsi="Arial" w:cs="Arial"/>
                <w:color w:val="282828"/>
              </w:rPr>
              <w:t xml:space="preserve">: </w:t>
            </w:r>
            <w:r w:rsidRPr="00D02398">
              <w:rPr>
                <w:rFonts w:ascii="Arial" w:hAnsi="Arial" w:cs="Arial"/>
              </w:rPr>
              <w:t>Vida e evolução</w:t>
            </w:r>
          </w:p>
        </w:tc>
      </w:tr>
      <w:tr w:rsidR="00F571C7" w:rsidRPr="00D02398" w14:paraId="397F75B3" w14:textId="77777777" w:rsidTr="006C4C6C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9C9F" w14:textId="77777777" w:rsidR="00F571C7" w:rsidRPr="00D02398" w:rsidRDefault="00F571C7" w:rsidP="006C4C6C">
            <w:pPr>
              <w:textAlignment w:val="baseline"/>
              <w:rPr>
                <w:rFonts w:ascii="Arial" w:hAnsi="Arial" w:cs="Arial"/>
                <w:color w:val="282828"/>
              </w:rPr>
            </w:pPr>
            <w:r w:rsidRPr="00D02398">
              <w:rPr>
                <w:rFonts w:ascii="Arial" w:hAnsi="Arial" w:cs="Arial"/>
                <w:b/>
                <w:color w:val="282828"/>
              </w:rPr>
              <w:t xml:space="preserve">Objetos de conhecimento: </w:t>
            </w:r>
            <w:r w:rsidRPr="00D02398">
              <w:rPr>
                <w:rFonts w:ascii="Arial" w:hAnsi="Arial" w:cs="Arial"/>
                <w:color w:val="000000"/>
                <w:shd w:val="clear" w:color="auto" w:fill="FFFFFF"/>
              </w:rPr>
              <w:t>Corpo humano; Respeito à diversidade</w:t>
            </w:r>
          </w:p>
        </w:tc>
      </w:tr>
      <w:tr w:rsidR="00F571C7" w:rsidRPr="00D02398" w14:paraId="65097587" w14:textId="77777777" w:rsidTr="006C4C6C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2A45" w14:textId="77777777" w:rsidR="00F571C7" w:rsidRPr="00D02398" w:rsidRDefault="00F571C7" w:rsidP="006C4C6C">
            <w:pPr>
              <w:textAlignment w:val="baseline"/>
              <w:rPr>
                <w:rFonts w:ascii="Arial" w:hAnsi="Arial" w:cs="Arial"/>
                <w:color w:val="282828"/>
              </w:rPr>
            </w:pPr>
            <w:r w:rsidRPr="00D02398">
              <w:rPr>
                <w:rFonts w:ascii="Arial" w:hAnsi="Arial" w:cs="Arial"/>
                <w:b/>
                <w:color w:val="282828"/>
              </w:rPr>
              <w:t xml:space="preserve">Habilidades: </w:t>
            </w:r>
            <w:r w:rsidRPr="00D02398">
              <w:rPr>
                <w:rFonts w:ascii="Arial" w:hAnsi="Arial" w:cs="Arial"/>
              </w:rPr>
              <w:t>(EF01CI03) Discutir as razões pelas quais os hábitos de higiene do corpo (lavar as mãos antes de comer, escovar os dentes, limpar os olhos, o nariz e as orelhas etc.) são necessários para a manutenção da saúde.</w:t>
            </w:r>
          </w:p>
        </w:tc>
      </w:tr>
    </w:tbl>
    <w:p w14:paraId="5BF4735F" w14:textId="77777777" w:rsidR="00F571C7" w:rsidRDefault="00F571C7" w:rsidP="00E35FE5">
      <w:pPr>
        <w:jc w:val="both"/>
        <w:rPr>
          <w:rFonts w:ascii="Arial" w:hAnsi="Arial" w:cs="Arial"/>
          <w:b/>
          <w:sz w:val="24"/>
          <w:szCs w:val="24"/>
        </w:rPr>
      </w:pPr>
    </w:p>
    <w:p w14:paraId="76070974" w14:textId="77777777" w:rsidR="00F571C7" w:rsidRDefault="00F571C7" w:rsidP="00E35FE5">
      <w:pPr>
        <w:jc w:val="both"/>
        <w:rPr>
          <w:rFonts w:ascii="Arial" w:hAnsi="Arial" w:cs="Arial"/>
          <w:b/>
          <w:sz w:val="24"/>
          <w:szCs w:val="24"/>
        </w:rPr>
      </w:pPr>
    </w:p>
    <w:p w14:paraId="0B031658" w14:textId="77777777" w:rsidR="00F571C7" w:rsidRDefault="00F571C7" w:rsidP="00E35FE5">
      <w:pPr>
        <w:jc w:val="both"/>
        <w:rPr>
          <w:rFonts w:ascii="Arial" w:hAnsi="Arial" w:cs="Arial"/>
          <w:b/>
          <w:sz w:val="24"/>
          <w:szCs w:val="24"/>
        </w:rPr>
      </w:pPr>
    </w:p>
    <w:p w14:paraId="5A0B0EAB" w14:textId="77777777" w:rsidR="00602439" w:rsidRDefault="00602439" w:rsidP="00E35FE5">
      <w:pPr>
        <w:jc w:val="both"/>
        <w:rPr>
          <w:rFonts w:ascii="Arial" w:hAnsi="Arial" w:cs="Arial"/>
          <w:b/>
          <w:sz w:val="24"/>
          <w:szCs w:val="24"/>
        </w:rPr>
      </w:pPr>
    </w:p>
    <w:p w14:paraId="50FE0578" w14:textId="77777777" w:rsidR="00602439" w:rsidRDefault="00602439" w:rsidP="00156B4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D5E652B" w14:textId="4CCC3444" w:rsidR="008A36DB" w:rsidRPr="00602439" w:rsidRDefault="005522D9" w:rsidP="00156B4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02439">
        <w:rPr>
          <w:rFonts w:ascii="Arial" w:hAnsi="Arial" w:cs="Arial"/>
          <w:b/>
          <w:sz w:val="28"/>
          <w:szCs w:val="28"/>
        </w:rPr>
        <w:t xml:space="preserve">EF01CI03 - </w:t>
      </w:r>
      <w:r w:rsidR="00C82F62" w:rsidRPr="00602439">
        <w:rPr>
          <w:rFonts w:ascii="Arial" w:hAnsi="Arial" w:cs="Arial"/>
          <w:b/>
          <w:sz w:val="28"/>
          <w:szCs w:val="28"/>
        </w:rPr>
        <w:t>Instrução ao professor</w:t>
      </w:r>
      <w:r w:rsidR="008A36DB" w:rsidRPr="00602439">
        <w:rPr>
          <w:rFonts w:ascii="Arial" w:hAnsi="Arial" w:cs="Arial"/>
          <w:b/>
          <w:sz w:val="28"/>
          <w:szCs w:val="28"/>
        </w:rPr>
        <w:t xml:space="preserve"> </w:t>
      </w:r>
      <w:r w:rsidR="00897C66" w:rsidRPr="00602439">
        <w:rPr>
          <w:rFonts w:ascii="Arial" w:hAnsi="Arial" w:cs="Arial"/>
          <w:b/>
          <w:sz w:val="28"/>
          <w:szCs w:val="28"/>
        </w:rPr>
        <w:t xml:space="preserve">(Atividade </w:t>
      </w:r>
      <w:r w:rsidR="00C14D23" w:rsidRPr="00602439">
        <w:rPr>
          <w:rFonts w:ascii="Arial" w:hAnsi="Arial" w:cs="Arial"/>
          <w:b/>
          <w:sz w:val="28"/>
          <w:szCs w:val="28"/>
        </w:rPr>
        <w:t>2</w:t>
      </w:r>
      <w:r w:rsidR="00897C66" w:rsidRPr="00602439">
        <w:rPr>
          <w:rFonts w:ascii="Arial" w:hAnsi="Arial" w:cs="Arial"/>
          <w:b/>
          <w:sz w:val="28"/>
          <w:szCs w:val="28"/>
        </w:rPr>
        <w:t>)</w:t>
      </w:r>
    </w:p>
    <w:p w14:paraId="44143B2F" w14:textId="77777777" w:rsidR="006E1577" w:rsidRDefault="006E1577" w:rsidP="00156B44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95BEA8D" w14:textId="21593011" w:rsidR="00E35FE5" w:rsidRPr="00602439" w:rsidRDefault="00E35FE5" w:rsidP="00156B4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02439">
        <w:rPr>
          <w:rFonts w:ascii="Arial" w:hAnsi="Arial" w:cs="Arial"/>
          <w:b/>
          <w:bCs/>
          <w:sz w:val="28"/>
          <w:szCs w:val="28"/>
        </w:rPr>
        <w:t>Proposta de aplicação</w:t>
      </w:r>
      <w:r w:rsidRPr="00602439">
        <w:rPr>
          <w:rFonts w:ascii="Arial" w:hAnsi="Arial" w:cs="Arial"/>
          <w:sz w:val="28"/>
          <w:szCs w:val="28"/>
        </w:rPr>
        <w:t xml:space="preserve">: Ensinar aos alunos sobre a saúde </w:t>
      </w:r>
      <w:r w:rsidR="005522D9" w:rsidRPr="00602439">
        <w:rPr>
          <w:rFonts w:ascii="Arial" w:hAnsi="Arial" w:cs="Arial"/>
          <w:sz w:val="28"/>
          <w:szCs w:val="28"/>
        </w:rPr>
        <w:t xml:space="preserve">bucal e o </w:t>
      </w:r>
      <w:r w:rsidRPr="00602439">
        <w:rPr>
          <w:rFonts w:ascii="Arial" w:hAnsi="Arial" w:cs="Arial"/>
          <w:sz w:val="28"/>
          <w:szCs w:val="28"/>
        </w:rPr>
        <w:t>cuidado com os dentes</w:t>
      </w:r>
      <w:r w:rsidR="006E1577">
        <w:rPr>
          <w:rFonts w:ascii="Arial" w:hAnsi="Arial" w:cs="Arial"/>
          <w:sz w:val="28"/>
          <w:szCs w:val="28"/>
        </w:rPr>
        <w:t>.</w:t>
      </w:r>
    </w:p>
    <w:p w14:paraId="4EF4FB32" w14:textId="77777777" w:rsidR="006E1577" w:rsidRDefault="006E1577" w:rsidP="00156B44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AC74F35" w14:textId="572F5C4E" w:rsidR="00F571C7" w:rsidRPr="00602439" w:rsidRDefault="00F571C7" w:rsidP="00156B4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02439">
        <w:rPr>
          <w:rFonts w:ascii="Arial" w:hAnsi="Arial" w:cs="Arial"/>
          <w:b/>
          <w:bCs/>
          <w:sz w:val="28"/>
          <w:szCs w:val="28"/>
        </w:rPr>
        <w:t>Professor(a), na realização da atividade inclua todo grupo de alunos para estimular a cooperação e a inclusão em sala de aula.</w:t>
      </w:r>
    </w:p>
    <w:p w14:paraId="3ADC39F9" w14:textId="2755855B" w:rsidR="005522D9" w:rsidRDefault="005522D9" w:rsidP="00156B44">
      <w:pPr>
        <w:spacing w:after="0" w:line="240" w:lineRule="auto"/>
        <w:jc w:val="both"/>
        <w:rPr>
          <w:rFonts w:ascii="Arial" w:hAnsi="Arial" w:cs="Arial"/>
          <w:b/>
          <w:bCs/>
          <w:noProof/>
          <w:sz w:val="28"/>
          <w:szCs w:val="28"/>
          <w:lang w:eastAsia="pt-BR"/>
        </w:rPr>
      </w:pPr>
    </w:p>
    <w:p w14:paraId="16E9C5E2" w14:textId="77777777" w:rsidR="006E1577" w:rsidRPr="00602439" w:rsidRDefault="006E1577" w:rsidP="00156B44">
      <w:pPr>
        <w:spacing w:after="0" w:line="240" w:lineRule="auto"/>
        <w:jc w:val="both"/>
        <w:rPr>
          <w:rFonts w:ascii="Arial" w:hAnsi="Arial" w:cs="Arial"/>
          <w:b/>
          <w:bCs/>
          <w:noProof/>
          <w:sz w:val="28"/>
          <w:szCs w:val="28"/>
          <w:lang w:eastAsia="pt-BR"/>
        </w:rPr>
      </w:pPr>
    </w:p>
    <w:p w14:paraId="56420B72" w14:textId="48713A73" w:rsidR="009065F9" w:rsidRPr="00602439" w:rsidRDefault="009065F9" w:rsidP="00156B44">
      <w:pPr>
        <w:spacing w:after="0" w:line="240" w:lineRule="auto"/>
        <w:jc w:val="both"/>
        <w:rPr>
          <w:rFonts w:ascii="Arial" w:hAnsi="Arial" w:cs="Arial"/>
          <w:b/>
          <w:bCs/>
          <w:noProof/>
          <w:sz w:val="28"/>
          <w:szCs w:val="28"/>
          <w:lang w:eastAsia="pt-BR"/>
        </w:rPr>
      </w:pPr>
      <w:r w:rsidRPr="00602439">
        <w:rPr>
          <w:rFonts w:ascii="Arial" w:hAnsi="Arial" w:cs="Arial"/>
          <w:b/>
          <w:bCs/>
          <w:noProof/>
          <w:sz w:val="28"/>
          <w:szCs w:val="28"/>
          <w:lang w:eastAsia="pt-BR"/>
        </w:rPr>
        <w:t>Instrução sobre como produzir o material:</w:t>
      </w:r>
    </w:p>
    <w:p w14:paraId="3EBE07BB" w14:textId="77777777" w:rsidR="009065F9" w:rsidRPr="00602439" w:rsidRDefault="009065F9" w:rsidP="00156B4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02439">
        <w:rPr>
          <w:rFonts w:ascii="Arial" w:hAnsi="Arial" w:cs="Arial"/>
          <w:b/>
          <w:sz w:val="28"/>
          <w:szCs w:val="28"/>
        </w:rPr>
        <w:t xml:space="preserve">Materiais: </w:t>
      </w:r>
    </w:p>
    <w:p w14:paraId="1B3B5951" w14:textId="77777777" w:rsidR="009065F9" w:rsidRPr="00602439" w:rsidRDefault="009065F9" w:rsidP="00156B4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02439">
        <w:rPr>
          <w:rFonts w:ascii="Arial" w:hAnsi="Arial" w:cs="Arial"/>
          <w:sz w:val="28"/>
          <w:szCs w:val="28"/>
        </w:rPr>
        <w:t>Folha A4 para impressão</w:t>
      </w:r>
    </w:p>
    <w:p w14:paraId="0D466B66" w14:textId="77777777" w:rsidR="006E1577" w:rsidRDefault="006E1577" w:rsidP="00156B44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4EDE3DBC" w14:textId="5741D944" w:rsidR="009065F9" w:rsidRPr="00602439" w:rsidRDefault="0086499D" w:rsidP="00156B44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602439">
        <w:rPr>
          <w:rFonts w:ascii="Arial" w:hAnsi="Arial" w:cs="Arial"/>
          <w:bCs/>
          <w:sz w:val="28"/>
          <w:szCs w:val="28"/>
        </w:rPr>
        <w:t>Cola</w:t>
      </w:r>
      <w:r w:rsidR="009065F9" w:rsidRPr="00602439">
        <w:rPr>
          <w:rFonts w:ascii="Arial" w:hAnsi="Arial" w:cs="Arial"/>
          <w:bCs/>
          <w:sz w:val="28"/>
          <w:szCs w:val="28"/>
        </w:rPr>
        <w:t xml:space="preserve"> relevo</w:t>
      </w:r>
      <w:r w:rsidR="005522D9" w:rsidRPr="00602439">
        <w:rPr>
          <w:rFonts w:ascii="Arial" w:hAnsi="Arial" w:cs="Arial"/>
          <w:bCs/>
          <w:sz w:val="28"/>
          <w:szCs w:val="28"/>
        </w:rPr>
        <w:t xml:space="preserve"> ou </w:t>
      </w:r>
      <w:r w:rsidR="00565003" w:rsidRPr="00602439">
        <w:rPr>
          <w:rFonts w:ascii="Arial" w:hAnsi="Arial" w:cs="Arial"/>
          <w:bCs/>
          <w:sz w:val="28"/>
          <w:szCs w:val="28"/>
        </w:rPr>
        <w:t>cola quente</w:t>
      </w:r>
      <w:r w:rsidR="00A52FC9" w:rsidRPr="00602439">
        <w:rPr>
          <w:rFonts w:ascii="Arial" w:hAnsi="Arial" w:cs="Arial"/>
          <w:bCs/>
          <w:sz w:val="28"/>
          <w:szCs w:val="28"/>
        </w:rPr>
        <w:t xml:space="preserve"> para dar relevo </w:t>
      </w:r>
      <w:r w:rsidR="009A79EB" w:rsidRPr="00602439">
        <w:rPr>
          <w:rFonts w:ascii="Arial" w:hAnsi="Arial" w:cs="Arial"/>
          <w:bCs/>
          <w:sz w:val="28"/>
          <w:szCs w:val="28"/>
        </w:rPr>
        <w:t>às</w:t>
      </w:r>
      <w:r w:rsidR="00A52FC9" w:rsidRPr="00602439">
        <w:rPr>
          <w:rFonts w:ascii="Arial" w:hAnsi="Arial" w:cs="Arial"/>
          <w:bCs/>
          <w:sz w:val="28"/>
          <w:szCs w:val="28"/>
        </w:rPr>
        <w:t xml:space="preserve"> figuras e cela</w:t>
      </w:r>
      <w:r w:rsidR="00ED4BE5" w:rsidRPr="00602439">
        <w:rPr>
          <w:rFonts w:ascii="Arial" w:hAnsi="Arial" w:cs="Arial"/>
          <w:bCs/>
          <w:sz w:val="28"/>
          <w:szCs w:val="28"/>
        </w:rPr>
        <w:t>s</w:t>
      </w:r>
      <w:r w:rsidR="00A52FC9" w:rsidRPr="00602439">
        <w:rPr>
          <w:rFonts w:ascii="Arial" w:hAnsi="Arial" w:cs="Arial"/>
          <w:bCs/>
          <w:sz w:val="28"/>
          <w:szCs w:val="28"/>
        </w:rPr>
        <w:t xml:space="preserve"> Braille</w:t>
      </w:r>
      <w:r w:rsidR="00897C66" w:rsidRPr="00602439">
        <w:rPr>
          <w:rFonts w:ascii="Arial" w:hAnsi="Arial" w:cs="Arial"/>
          <w:bCs/>
          <w:sz w:val="28"/>
          <w:szCs w:val="28"/>
        </w:rPr>
        <w:t xml:space="preserve"> (se não tiver esse tipo de cola, pode </w:t>
      </w:r>
      <w:r w:rsidR="009A79EB" w:rsidRPr="00602439">
        <w:rPr>
          <w:rFonts w:ascii="Arial" w:hAnsi="Arial" w:cs="Arial"/>
          <w:bCs/>
          <w:sz w:val="28"/>
          <w:szCs w:val="28"/>
        </w:rPr>
        <w:t xml:space="preserve">adaptar com </w:t>
      </w:r>
      <w:r w:rsidR="00897C66" w:rsidRPr="00602439">
        <w:rPr>
          <w:rFonts w:ascii="Arial" w:hAnsi="Arial" w:cs="Arial"/>
          <w:bCs/>
          <w:sz w:val="28"/>
          <w:szCs w:val="28"/>
        </w:rPr>
        <w:t>outro tipo de material que dê relevo, como barbante</w:t>
      </w:r>
      <w:r w:rsidR="009A79EB" w:rsidRPr="00602439">
        <w:rPr>
          <w:rFonts w:ascii="Arial" w:hAnsi="Arial" w:cs="Arial"/>
          <w:bCs/>
          <w:sz w:val="28"/>
          <w:szCs w:val="28"/>
        </w:rPr>
        <w:t>s</w:t>
      </w:r>
      <w:r w:rsidR="006E1577">
        <w:rPr>
          <w:rFonts w:ascii="Arial" w:hAnsi="Arial" w:cs="Arial"/>
          <w:bCs/>
          <w:sz w:val="28"/>
          <w:szCs w:val="28"/>
        </w:rPr>
        <w:t xml:space="preserve"> e contas de artesanato</w:t>
      </w:r>
      <w:r w:rsidR="00897C66" w:rsidRPr="00602439">
        <w:rPr>
          <w:rFonts w:ascii="Arial" w:hAnsi="Arial" w:cs="Arial"/>
          <w:bCs/>
          <w:sz w:val="28"/>
          <w:szCs w:val="28"/>
        </w:rPr>
        <w:t>)</w:t>
      </w:r>
    </w:p>
    <w:p w14:paraId="5C9D63D0" w14:textId="77777777" w:rsidR="006E1577" w:rsidRDefault="006E1577" w:rsidP="00156B44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3EF32FD0" w14:textId="04536E5B" w:rsidR="009662B6" w:rsidRPr="00602439" w:rsidRDefault="005D1FF3" w:rsidP="00156B44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602439">
        <w:rPr>
          <w:rFonts w:ascii="Arial" w:hAnsi="Arial" w:cs="Arial"/>
          <w:bCs/>
          <w:sz w:val="28"/>
          <w:szCs w:val="28"/>
        </w:rPr>
        <w:t>Hidrocor, lápis de cor ou giz de cera para</w:t>
      </w:r>
      <w:r w:rsidR="009662B6" w:rsidRPr="00602439">
        <w:rPr>
          <w:rFonts w:ascii="Arial" w:hAnsi="Arial" w:cs="Arial"/>
          <w:bCs/>
          <w:sz w:val="28"/>
          <w:szCs w:val="28"/>
        </w:rPr>
        <w:t xml:space="preserve"> </w:t>
      </w:r>
      <w:r w:rsidR="006A5D30" w:rsidRPr="00602439">
        <w:rPr>
          <w:rFonts w:ascii="Arial" w:hAnsi="Arial" w:cs="Arial"/>
          <w:bCs/>
          <w:sz w:val="28"/>
          <w:szCs w:val="28"/>
        </w:rPr>
        <w:t>colorir as</w:t>
      </w:r>
      <w:r w:rsidR="00ED4BE5" w:rsidRPr="00602439">
        <w:rPr>
          <w:rFonts w:ascii="Arial" w:hAnsi="Arial" w:cs="Arial"/>
          <w:bCs/>
          <w:sz w:val="28"/>
          <w:szCs w:val="28"/>
        </w:rPr>
        <w:t xml:space="preserve"> figuras</w:t>
      </w:r>
      <w:r w:rsidR="006E1577">
        <w:rPr>
          <w:rFonts w:ascii="Arial" w:hAnsi="Arial" w:cs="Arial"/>
          <w:bCs/>
          <w:sz w:val="28"/>
          <w:szCs w:val="28"/>
        </w:rPr>
        <w:t xml:space="preserve"> (opcional)</w:t>
      </w:r>
    </w:p>
    <w:p w14:paraId="127E023A" w14:textId="77777777" w:rsidR="009065F9" w:rsidRPr="00602439" w:rsidRDefault="009065F9" w:rsidP="00156B4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6CCC0E53" w14:textId="77777777" w:rsidR="006E1577" w:rsidRDefault="006E1577" w:rsidP="00156B4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07281F60" w14:textId="0FBD50A9" w:rsidR="009065F9" w:rsidRPr="00602439" w:rsidRDefault="009065F9" w:rsidP="00156B4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02439">
        <w:rPr>
          <w:rFonts w:ascii="Arial" w:hAnsi="Arial" w:cs="Arial"/>
          <w:b/>
          <w:sz w:val="28"/>
          <w:szCs w:val="28"/>
        </w:rPr>
        <w:t>Modo de fazer e aplicar com os alunos:</w:t>
      </w:r>
    </w:p>
    <w:p w14:paraId="7E513FEF" w14:textId="77777777" w:rsidR="00122216" w:rsidRPr="00D02398" w:rsidRDefault="00122216" w:rsidP="00122216">
      <w:pPr>
        <w:spacing w:after="0" w:line="240" w:lineRule="auto"/>
        <w:jc w:val="both"/>
        <w:rPr>
          <w:rFonts w:ascii="Arial" w:hAnsi="Arial" w:cs="Arial"/>
          <w:noProof/>
          <w:sz w:val="28"/>
          <w:szCs w:val="28"/>
          <w:lang w:eastAsia="pt-BR"/>
        </w:rPr>
      </w:pPr>
      <w:r w:rsidRPr="00D02398">
        <w:rPr>
          <w:rFonts w:ascii="Arial" w:hAnsi="Arial" w:cs="Arial"/>
          <w:sz w:val="28"/>
          <w:szCs w:val="28"/>
        </w:rPr>
        <w:t>Imprima as folhas que contêm as figuras</w:t>
      </w:r>
      <w:r>
        <w:rPr>
          <w:rFonts w:ascii="Arial" w:hAnsi="Arial" w:cs="Arial"/>
          <w:sz w:val="28"/>
          <w:szCs w:val="28"/>
        </w:rPr>
        <w:t xml:space="preserve"> e as palavras</w:t>
      </w:r>
    </w:p>
    <w:p w14:paraId="565C7198" w14:textId="77777777" w:rsidR="009065F9" w:rsidRPr="00602439" w:rsidRDefault="009065F9" w:rsidP="00156B4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0C30F28" w14:textId="77777777" w:rsidR="00122216" w:rsidRPr="00D02398" w:rsidRDefault="00122216" w:rsidP="0012221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02398">
        <w:rPr>
          <w:rFonts w:ascii="Arial" w:hAnsi="Arial" w:cs="Arial"/>
          <w:sz w:val="28"/>
          <w:szCs w:val="28"/>
        </w:rPr>
        <w:t xml:space="preserve">Aplique cola relevo </w:t>
      </w:r>
      <w:r>
        <w:rPr>
          <w:rFonts w:ascii="Arial" w:hAnsi="Arial" w:cs="Arial"/>
          <w:sz w:val="28"/>
          <w:szCs w:val="28"/>
        </w:rPr>
        <w:t xml:space="preserve">no contorno das figuras e nos </w:t>
      </w:r>
      <w:r w:rsidRPr="00D02398">
        <w:rPr>
          <w:rFonts w:ascii="Arial" w:hAnsi="Arial" w:cs="Arial"/>
          <w:sz w:val="28"/>
          <w:szCs w:val="28"/>
        </w:rPr>
        <w:t xml:space="preserve">pontos pretos para realçar as celas Braille, e espere secar  </w:t>
      </w:r>
    </w:p>
    <w:p w14:paraId="6629630C" w14:textId="77777777" w:rsidR="00122216" w:rsidRPr="00D02398" w:rsidRDefault="00122216" w:rsidP="0012221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CC9A451" w14:textId="77777777" w:rsidR="00122216" w:rsidRPr="009E0B26" w:rsidRDefault="00122216" w:rsidP="0012221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E0B26">
        <w:rPr>
          <w:rFonts w:ascii="Arial" w:hAnsi="Arial" w:cs="Arial"/>
          <w:sz w:val="28"/>
          <w:szCs w:val="28"/>
        </w:rPr>
        <w:t xml:space="preserve">Leia com os alunos o descritivo do tema que acompanha a atividade </w:t>
      </w:r>
      <w:r>
        <w:rPr>
          <w:rFonts w:ascii="Arial" w:hAnsi="Arial" w:cs="Arial"/>
          <w:sz w:val="28"/>
          <w:szCs w:val="28"/>
        </w:rPr>
        <w:t>OU</w:t>
      </w:r>
      <w:r w:rsidRPr="009E0B2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repasse </w:t>
      </w:r>
      <w:r w:rsidRPr="009E0B26">
        <w:rPr>
          <w:rFonts w:ascii="Arial" w:hAnsi="Arial" w:cs="Arial"/>
          <w:sz w:val="28"/>
          <w:szCs w:val="28"/>
        </w:rPr>
        <w:t>o descritivo a eles (impresso para leitura</w:t>
      </w:r>
      <w:r>
        <w:rPr>
          <w:rFonts w:ascii="Arial" w:hAnsi="Arial" w:cs="Arial"/>
          <w:sz w:val="28"/>
          <w:szCs w:val="28"/>
        </w:rPr>
        <w:t xml:space="preserve">, </w:t>
      </w:r>
      <w:r w:rsidRPr="009E0B26">
        <w:rPr>
          <w:rFonts w:ascii="Arial" w:hAnsi="Arial" w:cs="Arial"/>
          <w:sz w:val="28"/>
          <w:szCs w:val="28"/>
        </w:rPr>
        <w:t>audiodescrição</w:t>
      </w:r>
      <w:r>
        <w:rPr>
          <w:rFonts w:ascii="Arial" w:hAnsi="Arial" w:cs="Arial"/>
          <w:sz w:val="28"/>
          <w:szCs w:val="28"/>
        </w:rPr>
        <w:t>, vídeo em Libras</w:t>
      </w:r>
      <w:r w:rsidRPr="009E0B26">
        <w:rPr>
          <w:rFonts w:ascii="Arial" w:hAnsi="Arial" w:cs="Arial"/>
          <w:sz w:val="28"/>
          <w:szCs w:val="28"/>
        </w:rPr>
        <w:t>)</w:t>
      </w:r>
    </w:p>
    <w:p w14:paraId="3EB192EA" w14:textId="77777777" w:rsidR="00122216" w:rsidRDefault="00122216" w:rsidP="0012221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D5DEC88" w14:textId="77777777" w:rsidR="00122216" w:rsidRPr="00206B93" w:rsidRDefault="00122216" w:rsidP="0012221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06B93">
        <w:rPr>
          <w:rFonts w:ascii="Arial" w:hAnsi="Arial" w:cs="Arial"/>
          <w:sz w:val="28"/>
          <w:szCs w:val="28"/>
        </w:rPr>
        <w:t>Auxilie os alunos com deficiência visual a perceber ao toque o relevo da</w:t>
      </w:r>
      <w:r>
        <w:rPr>
          <w:rFonts w:ascii="Arial" w:hAnsi="Arial" w:cs="Arial"/>
          <w:sz w:val="28"/>
          <w:szCs w:val="28"/>
        </w:rPr>
        <w:t>s figuras e da</w:t>
      </w:r>
      <w:r w:rsidRPr="00206B93">
        <w:rPr>
          <w:rFonts w:ascii="Arial" w:hAnsi="Arial" w:cs="Arial"/>
          <w:sz w:val="28"/>
          <w:szCs w:val="28"/>
        </w:rPr>
        <w:t xml:space="preserve"> escrita Braille</w:t>
      </w:r>
      <w:r>
        <w:rPr>
          <w:rFonts w:ascii="Arial" w:hAnsi="Arial" w:cs="Arial"/>
          <w:sz w:val="28"/>
          <w:szCs w:val="28"/>
        </w:rPr>
        <w:t xml:space="preserve"> de cada palavra</w:t>
      </w:r>
    </w:p>
    <w:p w14:paraId="66B5FA3F" w14:textId="77777777" w:rsidR="00565003" w:rsidRPr="00602439" w:rsidRDefault="00565003" w:rsidP="00156B4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28C654F" w14:textId="77777777" w:rsidR="00122216" w:rsidRDefault="00122216" w:rsidP="0012221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Oriente os demais alunos a fechar os olhos e perceber ao toque o relevo das figuras e da escrita Braille</w:t>
      </w:r>
    </w:p>
    <w:p w14:paraId="503D8B23" w14:textId="77777777" w:rsidR="00122216" w:rsidRPr="00D02398" w:rsidRDefault="00122216" w:rsidP="00122216">
      <w:pPr>
        <w:spacing w:after="0" w:line="240" w:lineRule="auto"/>
        <w:jc w:val="both"/>
        <w:rPr>
          <w:rFonts w:ascii="Arial" w:hAnsi="Arial" w:cs="Arial"/>
          <w:noProof/>
          <w:sz w:val="28"/>
          <w:szCs w:val="28"/>
          <w:lang w:eastAsia="pt-BR"/>
        </w:rPr>
      </w:pPr>
    </w:p>
    <w:p w14:paraId="640FAEEE" w14:textId="77777777" w:rsidR="00122216" w:rsidRPr="00D02398" w:rsidRDefault="00122216" w:rsidP="00122216">
      <w:pPr>
        <w:spacing w:after="0" w:line="240" w:lineRule="auto"/>
        <w:jc w:val="both"/>
        <w:rPr>
          <w:rFonts w:ascii="Arial" w:hAnsi="Arial" w:cs="Arial"/>
          <w:noProof/>
          <w:sz w:val="28"/>
          <w:szCs w:val="28"/>
          <w:lang w:eastAsia="pt-BR"/>
        </w:rPr>
      </w:pPr>
      <w:r w:rsidRPr="00D02398">
        <w:rPr>
          <w:rFonts w:ascii="Arial" w:hAnsi="Arial" w:cs="Arial"/>
          <w:noProof/>
          <w:sz w:val="28"/>
          <w:szCs w:val="28"/>
          <w:lang w:eastAsia="pt-BR"/>
        </w:rPr>
        <w:lastRenderedPageBreak/>
        <w:t>Incentive os alunos a colorirem as figuras, incluindo os alunos com deficiência visual. Nesse caso, os alunos vão perceber ao toque o relevo de cada figura, e podem colorir no interior do relevo</w:t>
      </w:r>
      <w:r>
        <w:rPr>
          <w:rFonts w:ascii="Arial" w:hAnsi="Arial" w:cs="Arial"/>
          <w:noProof/>
          <w:sz w:val="28"/>
          <w:szCs w:val="28"/>
          <w:lang w:eastAsia="pt-BR"/>
        </w:rPr>
        <w:t xml:space="preserve"> (opcional)</w:t>
      </w:r>
    </w:p>
    <w:p w14:paraId="48B6CBE8" w14:textId="77777777" w:rsidR="00122216" w:rsidRPr="00D02398" w:rsidRDefault="00122216" w:rsidP="0012221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7B96F41" w14:textId="09F65069" w:rsidR="00122216" w:rsidRPr="00D02398" w:rsidRDefault="00122216" w:rsidP="0012221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02398">
        <w:rPr>
          <w:rFonts w:ascii="Arial" w:hAnsi="Arial" w:cs="Arial"/>
          <w:sz w:val="28"/>
          <w:szCs w:val="28"/>
        </w:rPr>
        <w:t xml:space="preserve">Explique aos alunos sobre o material apresentado, relacionando-o aos hábitos de higiene </w:t>
      </w:r>
      <w:r>
        <w:rPr>
          <w:rFonts w:ascii="Arial" w:hAnsi="Arial" w:cs="Arial"/>
          <w:sz w:val="28"/>
          <w:szCs w:val="28"/>
        </w:rPr>
        <w:t>bucal</w:t>
      </w:r>
      <w:r>
        <w:rPr>
          <w:rFonts w:ascii="Arial" w:hAnsi="Arial" w:cs="Arial"/>
          <w:sz w:val="28"/>
          <w:szCs w:val="28"/>
        </w:rPr>
        <w:t xml:space="preserve">, e faça perguntas sobre seus hábitos de higiene </w:t>
      </w:r>
      <w:r>
        <w:rPr>
          <w:rFonts w:ascii="Arial" w:hAnsi="Arial" w:cs="Arial"/>
          <w:sz w:val="28"/>
          <w:szCs w:val="28"/>
        </w:rPr>
        <w:t>bucal</w:t>
      </w:r>
      <w:r>
        <w:rPr>
          <w:rFonts w:ascii="Arial" w:hAnsi="Arial" w:cs="Arial"/>
          <w:sz w:val="28"/>
          <w:szCs w:val="28"/>
        </w:rPr>
        <w:t xml:space="preserve"> diários</w:t>
      </w:r>
    </w:p>
    <w:p w14:paraId="655B5A75" w14:textId="77777777" w:rsidR="009065F9" w:rsidRPr="00602439" w:rsidRDefault="009065F9" w:rsidP="00156B44">
      <w:pPr>
        <w:spacing w:after="0" w:line="240" w:lineRule="auto"/>
        <w:ind w:firstLine="708"/>
        <w:jc w:val="center"/>
        <w:rPr>
          <w:rFonts w:ascii="Arial" w:hAnsi="Arial" w:cs="Arial"/>
          <w:noProof/>
          <w:sz w:val="28"/>
          <w:szCs w:val="28"/>
          <w:lang w:eastAsia="pt-BR"/>
        </w:rPr>
      </w:pPr>
    </w:p>
    <w:p w14:paraId="7CAA275F" w14:textId="77777777" w:rsidR="009065F9" w:rsidRPr="00602439" w:rsidRDefault="009065F9" w:rsidP="00156B4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6B564CB" w14:textId="77777777" w:rsidR="008A36DB" w:rsidRPr="00602439" w:rsidRDefault="008A36DB" w:rsidP="00156B4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E88E33" w14:textId="77777777" w:rsidR="00C82F62" w:rsidRPr="00602439" w:rsidRDefault="00C82F62" w:rsidP="00156B44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C82F62" w:rsidRPr="00602439" w:rsidSect="00602439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F761A" w14:textId="77777777" w:rsidR="00385F05" w:rsidRDefault="00385F05" w:rsidP="00482866">
      <w:pPr>
        <w:spacing w:after="0" w:line="240" w:lineRule="auto"/>
      </w:pPr>
      <w:r>
        <w:separator/>
      </w:r>
    </w:p>
  </w:endnote>
  <w:endnote w:type="continuationSeparator" w:id="0">
    <w:p w14:paraId="38CB1E21" w14:textId="77777777" w:rsidR="00385F05" w:rsidRDefault="00385F05" w:rsidP="00482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7581018"/>
      <w:docPartObj>
        <w:docPartGallery w:val="Page Numbers (Bottom of Page)"/>
        <w:docPartUnique/>
      </w:docPartObj>
    </w:sdtPr>
    <w:sdtEndPr/>
    <w:sdtContent>
      <w:p w14:paraId="2207603C" w14:textId="77D70ED6" w:rsidR="00482866" w:rsidRDefault="0048286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D54A73" w14:textId="77777777" w:rsidR="00482866" w:rsidRDefault="004828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FFC12" w14:textId="77777777" w:rsidR="00385F05" w:rsidRDefault="00385F05" w:rsidP="00482866">
      <w:pPr>
        <w:spacing w:after="0" w:line="240" w:lineRule="auto"/>
      </w:pPr>
      <w:r>
        <w:separator/>
      </w:r>
    </w:p>
  </w:footnote>
  <w:footnote w:type="continuationSeparator" w:id="0">
    <w:p w14:paraId="232B2AA7" w14:textId="77777777" w:rsidR="00385F05" w:rsidRDefault="00385F05" w:rsidP="004828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F62"/>
    <w:rsid w:val="00122216"/>
    <w:rsid w:val="00156B44"/>
    <w:rsid w:val="00257D8E"/>
    <w:rsid w:val="003144DD"/>
    <w:rsid w:val="0032320B"/>
    <w:rsid w:val="00385F05"/>
    <w:rsid w:val="00482866"/>
    <w:rsid w:val="005522D9"/>
    <w:rsid w:val="00555411"/>
    <w:rsid w:val="00565003"/>
    <w:rsid w:val="005D1FF3"/>
    <w:rsid w:val="00602439"/>
    <w:rsid w:val="006A5D30"/>
    <w:rsid w:val="006B011E"/>
    <w:rsid w:val="006E1577"/>
    <w:rsid w:val="00843D2B"/>
    <w:rsid w:val="0086499D"/>
    <w:rsid w:val="00897C66"/>
    <w:rsid w:val="008A36DB"/>
    <w:rsid w:val="009065F9"/>
    <w:rsid w:val="009662B6"/>
    <w:rsid w:val="009A79EB"/>
    <w:rsid w:val="00A52FC9"/>
    <w:rsid w:val="00B25381"/>
    <w:rsid w:val="00BA294F"/>
    <w:rsid w:val="00C14D23"/>
    <w:rsid w:val="00C82F62"/>
    <w:rsid w:val="00CF489B"/>
    <w:rsid w:val="00E35FE5"/>
    <w:rsid w:val="00EB0786"/>
    <w:rsid w:val="00ED4BE5"/>
    <w:rsid w:val="00EF2C20"/>
    <w:rsid w:val="00F0641B"/>
    <w:rsid w:val="00F5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0244"/>
  <w15:docId w15:val="{2DBBBDEA-4987-40C9-870C-CEA682ED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C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571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828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2866"/>
  </w:style>
  <w:style w:type="paragraph" w:styleId="Rodap">
    <w:name w:val="footer"/>
    <w:basedOn w:val="Normal"/>
    <w:link w:val="RodapChar"/>
    <w:uiPriority w:val="99"/>
    <w:unhideWhenUsed/>
    <w:rsid w:val="004828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2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Di Beneditto</cp:lastModifiedBy>
  <cp:revision>18</cp:revision>
  <dcterms:created xsi:type="dcterms:W3CDTF">2022-04-14T14:46:00Z</dcterms:created>
  <dcterms:modified xsi:type="dcterms:W3CDTF">2022-05-02T19:54:00Z</dcterms:modified>
</cp:coreProperties>
</file>