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7A" w:rsidRDefault="00973F88" w:rsidP="00973F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399918" cy="1288415"/>
            <wp:effectExtent l="6092" t="0" r="1015" b="0"/>
            <wp:docPr id="1" name="Objet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86676" cy="1734278"/>
                      <a:chOff x="714348" y="857232"/>
                      <a:chExt cx="7286676" cy="1734278"/>
                    </a:xfrm>
                  </a:grpSpPr>
                  <a:grpSp>
                    <a:nvGrpSpPr>
                      <a:cNvPr id="7" name="Grupo 6"/>
                      <a:cNvGrpSpPr/>
                    </a:nvGrpSpPr>
                    <a:grpSpPr>
                      <a:xfrm>
                        <a:off x="714348" y="857232"/>
                        <a:ext cx="7286676" cy="1734278"/>
                        <a:chOff x="714348" y="857232"/>
                        <a:chExt cx="7286676" cy="1734278"/>
                      </a:xfrm>
                    </a:grpSpPr>
                    <a:pic>
                      <a:nvPicPr>
                        <a:cNvPr id="4" name="Imagem 3" descr="http://www.uenf.br/portal/cache/a/aa30faf0b77d904c1d8bc0c3918b3cfc.jpg"/>
                        <a:cNvPicPr/>
                      </a:nvPicPr>
                      <a:blipFill>
                        <a:blip r:embed="rId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857752" y="1142984"/>
                          <a:ext cx="28575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5" name="CaixaDeTexto 4"/>
                        <a:cNvSpPr txBox="1"/>
                      </a:nvSpPr>
                      <a:spPr>
                        <a:xfrm>
                          <a:off x="714348" y="960294"/>
                          <a:ext cx="3929090" cy="163121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Centro de Ciência e Tecnologia Laboratório de Ciências Químicas</a:t>
                            </a:r>
                          </a:p>
                          <a:p>
                            <a:pPr algn="ctr"/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Química Analítica Especial – QUI01109</a:t>
                            </a:r>
                          </a:p>
                          <a:p>
                            <a:pPr algn="ctr"/>
                            <a:r>
                              <a:rPr lang="pt-BR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Profª</a:t>
                            </a:r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. Cibele Mª </a:t>
                            </a:r>
                            <a:r>
                              <a:rPr lang="pt-BR" sz="1600" dirty="0" err="1" smtClean="0">
                                <a:latin typeface="Arial" pitchFamily="34" charset="0"/>
                                <a:cs typeface="Arial" pitchFamily="34" charset="0"/>
                              </a:rPr>
                              <a:t>Stivanin</a:t>
                            </a:r>
                            <a:r>
                              <a:rPr lang="pt-BR" sz="1600" dirty="0" smtClean="0">
                                <a:latin typeface="Arial" pitchFamily="34" charset="0"/>
                                <a:cs typeface="Arial" pitchFamily="34" charset="0"/>
                              </a:rPr>
                              <a:t> de Almeida </a:t>
                            </a:r>
                          </a:p>
                          <a:p>
                            <a:endParaRPr lang="pt-BR" dirty="0" smtClean="0"/>
                          </a:p>
                          <a:p>
                            <a:endParaRPr lang="pt-BR" dirty="0"/>
                          </a:p>
                        </a:txBody>
                        <a:useSpRect/>
                      </a:txSp>
                    </a:sp>
                    <a:sp>
                      <a:nvSpPr>
                        <a:cNvPr id="6" name="Retângulo 5"/>
                        <a:cNvSpPr/>
                      </a:nvSpPr>
                      <a:spPr>
                        <a:xfrm>
                          <a:off x="714348" y="857232"/>
                          <a:ext cx="7286676" cy="12144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B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pt-B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Prova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Química Analítica</w:t>
      </w:r>
    </w:p>
    <w:p w:rsidR="00973F88" w:rsidRPr="00973F88" w:rsidRDefault="00973F88" w:rsidP="00973F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88">
        <w:rPr>
          <w:rFonts w:ascii="Times New Roman" w:hAnsi="Times New Roman" w:cs="Times New Roman"/>
          <w:b/>
          <w:sz w:val="24"/>
          <w:szCs w:val="24"/>
        </w:rPr>
        <w:t>ATENÇÃO:</w:t>
      </w:r>
    </w:p>
    <w:p w:rsidR="00973F88" w:rsidRPr="00973F88" w:rsidRDefault="00973F88" w:rsidP="00973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88">
        <w:rPr>
          <w:rFonts w:ascii="Times New Roman" w:hAnsi="Times New Roman" w:cs="Times New Roman"/>
          <w:b/>
          <w:sz w:val="24"/>
          <w:szCs w:val="24"/>
        </w:rPr>
        <w:t>Prezem pela organização da sua avaliação.</w:t>
      </w:r>
    </w:p>
    <w:p w:rsidR="00973F88" w:rsidRPr="00973F88" w:rsidRDefault="00973F88" w:rsidP="00973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88">
        <w:rPr>
          <w:rFonts w:ascii="Times New Roman" w:hAnsi="Times New Roman" w:cs="Times New Roman"/>
          <w:b/>
          <w:sz w:val="24"/>
          <w:szCs w:val="24"/>
        </w:rPr>
        <w:t>Não serão aceitas questões com rasuras.</w:t>
      </w:r>
    </w:p>
    <w:p w:rsidR="00973F88" w:rsidRDefault="00973F88" w:rsidP="000D2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88">
        <w:rPr>
          <w:rFonts w:ascii="Times New Roman" w:hAnsi="Times New Roman" w:cs="Times New Roman"/>
          <w:b/>
          <w:sz w:val="24"/>
          <w:szCs w:val="24"/>
        </w:rPr>
        <w:t xml:space="preserve">Respostas às questões deixadas a lápis serão corrigidas, mas, não serão revisadas se isso for necessário. </w:t>
      </w:r>
    </w:p>
    <w:p w:rsidR="000D2A0C" w:rsidRDefault="000D2A0C" w:rsidP="00973F88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0D2A0C" w:rsidSect="00973F88">
          <w:pgSz w:w="11906" w:h="16838"/>
          <w:pgMar w:top="426" w:right="1701" w:bottom="284" w:left="1701" w:header="708" w:footer="708" w:gutter="0"/>
          <w:cols w:space="708"/>
          <w:docGrid w:linePitch="360"/>
        </w:sectPr>
      </w:pPr>
    </w:p>
    <w:p w:rsidR="00EB749A" w:rsidRDefault="00EB749A" w:rsidP="00EB7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F88" w:rsidRPr="006C1058" w:rsidRDefault="00973F88" w:rsidP="00773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  <w:b/>
        </w:rPr>
        <w:t xml:space="preserve">Questão </w:t>
      </w:r>
      <w:proofErr w:type="gramStart"/>
      <w:r w:rsidRPr="006C1058">
        <w:rPr>
          <w:rFonts w:ascii="Times New Roman" w:hAnsi="Times New Roman" w:cs="Times New Roman"/>
          <w:b/>
        </w:rPr>
        <w:t>1</w:t>
      </w:r>
      <w:proofErr w:type="gramEnd"/>
      <w:r w:rsidRPr="006C1058">
        <w:rPr>
          <w:rFonts w:ascii="Times New Roman" w:hAnsi="Times New Roman" w:cs="Times New Roman"/>
          <w:b/>
        </w:rPr>
        <w:t>:</w:t>
      </w:r>
      <w:r w:rsidR="00EB749A" w:rsidRPr="006C1058">
        <w:rPr>
          <w:rFonts w:ascii="Times New Roman" w:hAnsi="Times New Roman" w:cs="Times New Roman"/>
          <w:b/>
        </w:rPr>
        <w:t xml:space="preserve"> </w:t>
      </w:r>
      <w:r w:rsidR="00EB749A" w:rsidRPr="006C1058">
        <w:rPr>
          <w:rFonts w:ascii="Times New Roman" w:eastAsia="Calibri" w:hAnsi="Times New Roman" w:cs="Times New Roman"/>
        </w:rPr>
        <w:t>Quais os tipos  de amostragem e qual a mais recomendada?</w:t>
      </w:r>
      <w:r w:rsidR="00EB749A" w:rsidRPr="006C1058">
        <w:rPr>
          <w:rFonts w:ascii="Times New Roman" w:hAnsi="Times New Roman" w:cs="Times New Roman"/>
        </w:rPr>
        <w:t xml:space="preserve"> Justifique sua resposta</w:t>
      </w:r>
    </w:p>
    <w:p w:rsidR="00EB749A" w:rsidRPr="006C1058" w:rsidRDefault="00EB749A" w:rsidP="007736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43F6" w:rsidRPr="006C1058" w:rsidRDefault="00973F88" w:rsidP="00773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  <w:b/>
        </w:rPr>
        <w:t xml:space="preserve">Questão </w:t>
      </w:r>
      <w:proofErr w:type="gramStart"/>
      <w:r w:rsidRPr="006C1058">
        <w:rPr>
          <w:rFonts w:ascii="Times New Roman" w:hAnsi="Times New Roman" w:cs="Times New Roman"/>
          <w:b/>
        </w:rPr>
        <w:t>2</w:t>
      </w:r>
      <w:proofErr w:type="gramEnd"/>
      <w:r w:rsidRPr="006C1058">
        <w:rPr>
          <w:rFonts w:ascii="Times New Roman" w:hAnsi="Times New Roman" w:cs="Times New Roman"/>
          <w:b/>
        </w:rPr>
        <w:t>:</w:t>
      </w:r>
      <w:r w:rsidR="00AD43F6" w:rsidRPr="006C1058">
        <w:rPr>
          <w:rFonts w:ascii="Times New Roman" w:hAnsi="Times New Roman" w:cs="Times New Roman"/>
        </w:rPr>
        <w:t xml:space="preserve"> A constante de distribuição para X entre </w:t>
      </w:r>
      <w:proofErr w:type="spellStart"/>
      <w:r w:rsidR="00AD43F6" w:rsidRPr="006C1058">
        <w:rPr>
          <w:rFonts w:ascii="Times New Roman" w:hAnsi="Times New Roman" w:cs="Times New Roman"/>
          <w:i/>
          <w:iCs/>
        </w:rPr>
        <w:t>n</w:t>
      </w:r>
      <w:r w:rsidR="00AD43F6" w:rsidRPr="006C1058">
        <w:rPr>
          <w:rFonts w:ascii="Times New Roman" w:hAnsi="Times New Roman" w:cs="Times New Roman"/>
        </w:rPr>
        <w:t>-hexano</w:t>
      </w:r>
      <w:proofErr w:type="spellEnd"/>
      <w:r w:rsidR="00AD43F6" w:rsidRPr="006C1058">
        <w:rPr>
          <w:rFonts w:ascii="Times New Roman" w:hAnsi="Times New Roman" w:cs="Times New Roman"/>
        </w:rPr>
        <w:t xml:space="preserve"> e água é 9,6. Calcule a concentração de X que resta na fase aquosa, após 50,0 mL de uma solução </w:t>
      </w:r>
      <w:proofErr w:type="gramStart"/>
      <w:r w:rsidR="00AD43F6" w:rsidRPr="006C1058">
        <w:rPr>
          <w:rFonts w:ascii="Times New Roman" w:hAnsi="Times New Roman" w:cs="Times New Roman"/>
        </w:rPr>
        <w:t>0,</w:t>
      </w:r>
      <w:proofErr w:type="gramEnd"/>
      <w:r w:rsidR="00AD43F6" w:rsidRPr="006C1058">
        <w:rPr>
          <w:rFonts w:ascii="Times New Roman" w:hAnsi="Times New Roman" w:cs="Times New Roman"/>
        </w:rPr>
        <w:t>150 mol L</w:t>
      </w:r>
      <w:r w:rsidR="00AD43F6" w:rsidRPr="006C1058">
        <w:rPr>
          <w:rFonts w:ascii="Times New Roman" w:hAnsi="Times New Roman" w:cs="Times New Roman"/>
          <w:vertAlign w:val="superscript"/>
        </w:rPr>
        <w:t>–1</w:t>
      </w:r>
      <w:r w:rsidR="00AD43F6" w:rsidRPr="006C1058">
        <w:rPr>
          <w:rFonts w:ascii="Times New Roman" w:hAnsi="Times New Roman" w:cs="Times New Roman"/>
        </w:rPr>
        <w:t xml:space="preserve"> de</w:t>
      </w:r>
    </w:p>
    <w:p w:rsidR="00AD43F6" w:rsidRPr="006C1058" w:rsidRDefault="00AD43F6" w:rsidP="00773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</w:rPr>
        <w:t xml:space="preserve">X terem sido extraídos com as seguintes quantidades de </w:t>
      </w:r>
      <w:proofErr w:type="spellStart"/>
      <w:r w:rsidRPr="006C1058">
        <w:rPr>
          <w:rFonts w:ascii="Times New Roman" w:hAnsi="Times New Roman" w:cs="Times New Roman"/>
          <w:i/>
          <w:iCs/>
        </w:rPr>
        <w:t>n</w:t>
      </w:r>
      <w:r w:rsidRPr="006C1058">
        <w:rPr>
          <w:rFonts w:ascii="Times New Roman" w:hAnsi="Times New Roman" w:cs="Times New Roman"/>
        </w:rPr>
        <w:t>-hexano</w:t>
      </w:r>
      <w:proofErr w:type="spellEnd"/>
      <w:r w:rsidRPr="006C1058">
        <w:rPr>
          <w:rFonts w:ascii="Times New Roman" w:hAnsi="Times New Roman" w:cs="Times New Roman"/>
        </w:rPr>
        <w:t>:</w:t>
      </w:r>
    </w:p>
    <w:p w:rsidR="000D2A0C" w:rsidRPr="006C1058" w:rsidRDefault="00AD43F6" w:rsidP="00773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</w:rPr>
        <w:t xml:space="preserve">(a) uma porção de 40,0 mL. </w:t>
      </w:r>
    </w:p>
    <w:p w:rsidR="000D2A0C" w:rsidRPr="006C1058" w:rsidRDefault="00AD43F6" w:rsidP="00773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</w:rPr>
        <w:t>(b) duas porções de 20,0 mL.</w:t>
      </w:r>
    </w:p>
    <w:p w:rsidR="00AD43F6" w:rsidRPr="006C1058" w:rsidRDefault="00AD43F6" w:rsidP="00773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</w:rPr>
        <w:t>(c) quatro porções de 10,0 mL.</w:t>
      </w:r>
    </w:p>
    <w:p w:rsidR="00973F88" w:rsidRPr="006C1058" w:rsidRDefault="00AD43F6" w:rsidP="00773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</w:rPr>
        <w:t>(d) oito porções de 5,00 mL</w:t>
      </w:r>
    </w:p>
    <w:p w:rsidR="007736DB" w:rsidRPr="006C1058" w:rsidRDefault="007736DB" w:rsidP="007736D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73F88" w:rsidRPr="006C1058" w:rsidRDefault="00973F88" w:rsidP="00773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  <w:b/>
        </w:rPr>
        <w:t xml:space="preserve">Questão </w:t>
      </w:r>
      <w:proofErr w:type="gramStart"/>
      <w:r w:rsidRPr="006C1058">
        <w:rPr>
          <w:rFonts w:ascii="Times New Roman" w:hAnsi="Times New Roman" w:cs="Times New Roman"/>
          <w:b/>
        </w:rPr>
        <w:t>3</w:t>
      </w:r>
      <w:proofErr w:type="gramEnd"/>
      <w:r w:rsidRPr="006C1058">
        <w:rPr>
          <w:rFonts w:ascii="Times New Roman" w:hAnsi="Times New Roman" w:cs="Times New Roman"/>
          <w:b/>
        </w:rPr>
        <w:t>:</w:t>
      </w:r>
      <w:r w:rsidR="00AD43F6" w:rsidRPr="006C1058">
        <w:rPr>
          <w:rFonts w:ascii="Times New Roman" w:hAnsi="Times New Roman" w:cs="Times New Roman"/>
          <w:b/>
        </w:rPr>
        <w:t xml:space="preserve"> </w:t>
      </w:r>
      <w:r w:rsidR="00AD43F6" w:rsidRPr="006C1058">
        <w:rPr>
          <w:rFonts w:ascii="Times New Roman" w:hAnsi="Times New Roman" w:cs="Times New Roman"/>
        </w:rPr>
        <w:t xml:space="preserve">Pode-se considerar as estimativas de </w:t>
      </w:r>
      <w:proofErr w:type="spellStart"/>
      <w:r w:rsidR="00AD43F6" w:rsidRPr="006C1058">
        <w:rPr>
          <w:rFonts w:ascii="Times New Roman" w:hAnsi="Times New Roman" w:cs="Times New Roman"/>
        </w:rPr>
        <w:t>repetitividade</w:t>
      </w:r>
      <w:proofErr w:type="spellEnd"/>
      <w:r w:rsidR="00AD43F6" w:rsidRPr="006C1058">
        <w:rPr>
          <w:rFonts w:ascii="Times New Roman" w:hAnsi="Times New Roman" w:cs="Times New Roman"/>
        </w:rPr>
        <w:t xml:space="preserve">, precisão intermediária e reprodutibilidade como </w:t>
      </w:r>
      <w:r w:rsidR="00A46D08" w:rsidRPr="006C1058">
        <w:rPr>
          <w:rFonts w:ascii="Times New Roman" w:hAnsi="Times New Roman" w:cs="Times New Roman"/>
        </w:rPr>
        <w:t xml:space="preserve">formas de avaliação da precisão e exatidão de uma metodologia, por exemplo? </w:t>
      </w:r>
      <w:proofErr w:type="gramStart"/>
      <w:r w:rsidR="00A46D08" w:rsidRPr="006C1058">
        <w:rPr>
          <w:rFonts w:ascii="Times New Roman" w:hAnsi="Times New Roman" w:cs="Times New Roman"/>
        </w:rPr>
        <w:t>Porquê</w:t>
      </w:r>
      <w:proofErr w:type="gramEnd"/>
      <w:r w:rsidR="00A46D08" w:rsidRPr="006C1058">
        <w:rPr>
          <w:rFonts w:ascii="Times New Roman" w:hAnsi="Times New Roman" w:cs="Times New Roman"/>
        </w:rPr>
        <w:t xml:space="preserve">? </w:t>
      </w:r>
    </w:p>
    <w:p w:rsidR="007736DB" w:rsidRPr="006C1058" w:rsidRDefault="007736DB" w:rsidP="007736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3F88" w:rsidRPr="006C1058" w:rsidRDefault="00A678EA" w:rsidP="00773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  <w:b/>
        </w:rPr>
        <w:t xml:space="preserve">Questão </w:t>
      </w:r>
      <w:proofErr w:type="gramStart"/>
      <w:r w:rsidRPr="006C1058">
        <w:rPr>
          <w:rFonts w:ascii="Times New Roman" w:hAnsi="Times New Roman" w:cs="Times New Roman"/>
          <w:b/>
        </w:rPr>
        <w:t>4</w:t>
      </w:r>
      <w:proofErr w:type="gramEnd"/>
      <w:r w:rsidRPr="006C1058">
        <w:rPr>
          <w:rFonts w:ascii="Times New Roman" w:hAnsi="Times New Roman" w:cs="Times New Roman"/>
          <w:b/>
        </w:rPr>
        <w:t xml:space="preserve">: </w:t>
      </w:r>
      <w:r w:rsidRPr="006C1058">
        <w:rPr>
          <w:rFonts w:ascii="Times New Roman" w:hAnsi="Times New Roman" w:cs="Times New Roman"/>
        </w:rPr>
        <w:t>Quantos algarismos significativos apresentam os números abaixo, considerando que TODOS são resultados de medidas efetuadas:</w:t>
      </w:r>
    </w:p>
    <w:p w:rsidR="00A85183" w:rsidRPr="006C1058" w:rsidRDefault="00A85183" w:rsidP="00773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</w:rPr>
        <w:t xml:space="preserve">a) </w:t>
      </w:r>
      <w:proofErr w:type="gramStart"/>
      <w:r w:rsidRPr="006C1058">
        <w:rPr>
          <w:rFonts w:ascii="Times New Roman" w:hAnsi="Times New Roman" w:cs="Times New Roman"/>
        </w:rPr>
        <w:t>0,45        b)</w:t>
      </w:r>
      <w:proofErr w:type="gramEnd"/>
      <w:r w:rsidRPr="006C1058">
        <w:rPr>
          <w:rFonts w:ascii="Times New Roman" w:hAnsi="Times New Roman" w:cs="Times New Roman"/>
        </w:rPr>
        <w:t xml:space="preserve">0,060            </w:t>
      </w:r>
      <w:r w:rsidR="00A678EA" w:rsidRPr="006C1058">
        <w:rPr>
          <w:rFonts w:ascii="Times New Roman" w:hAnsi="Times New Roman" w:cs="Times New Roman"/>
        </w:rPr>
        <w:t>c) 0,</w:t>
      </w:r>
      <w:r w:rsidRPr="006C1058">
        <w:rPr>
          <w:rFonts w:ascii="Times New Roman" w:hAnsi="Times New Roman" w:cs="Times New Roman"/>
        </w:rPr>
        <w:t xml:space="preserve">04396       </w:t>
      </w:r>
    </w:p>
    <w:p w:rsidR="00A678EA" w:rsidRPr="006C1058" w:rsidRDefault="00A85183" w:rsidP="00773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</w:rPr>
        <w:t xml:space="preserve">d) </w:t>
      </w:r>
      <w:proofErr w:type="gramStart"/>
      <w:r w:rsidRPr="006C1058">
        <w:rPr>
          <w:rFonts w:ascii="Times New Roman" w:hAnsi="Times New Roman" w:cs="Times New Roman"/>
        </w:rPr>
        <w:t>16,</w:t>
      </w:r>
      <w:proofErr w:type="gramEnd"/>
      <w:r w:rsidRPr="006C1058">
        <w:rPr>
          <w:rFonts w:ascii="Times New Roman" w:hAnsi="Times New Roman" w:cs="Times New Roman"/>
        </w:rPr>
        <w:t>120                            e) 1.516.00</w:t>
      </w:r>
      <w:r w:rsidR="00A678EA" w:rsidRPr="006C1058">
        <w:rPr>
          <w:rFonts w:ascii="Times New Roman" w:hAnsi="Times New Roman" w:cs="Times New Roman"/>
        </w:rPr>
        <w:t xml:space="preserve"> </w:t>
      </w:r>
    </w:p>
    <w:p w:rsidR="00A678EA" w:rsidRPr="006C1058" w:rsidRDefault="00A678EA" w:rsidP="00773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</w:rPr>
        <w:t xml:space="preserve">f) </w:t>
      </w:r>
      <w:proofErr w:type="gramStart"/>
      <w:r w:rsidRPr="006C1058">
        <w:rPr>
          <w:rFonts w:ascii="Times New Roman" w:hAnsi="Times New Roman" w:cs="Times New Roman"/>
        </w:rPr>
        <w:t>1,</w:t>
      </w:r>
      <w:proofErr w:type="gramEnd"/>
      <w:r w:rsidRPr="006C1058">
        <w:rPr>
          <w:rFonts w:ascii="Times New Roman" w:hAnsi="Times New Roman" w:cs="Times New Roman"/>
        </w:rPr>
        <w:t>0530    g) 3,20 x 10</w:t>
      </w:r>
      <w:r w:rsidRPr="006C1058">
        <w:rPr>
          <w:rFonts w:ascii="Times New Roman" w:hAnsi="Times New Roman" w:cs="Times New Roman"/>
          <w:vertAlign w:val="superscript"/>
        </w:rPr>
        <w:t>2</w:t>
      </w:r>
      <w:r w:rsidRPr="006C1058">
        <w:rPr>
          <w:rFonts w:ascii="Times New Roman" w:hAnsi="Times New Roman" w:cs="Times New Roman"/>
        </w:rPr>
        <w:t xml:space="preserve">    h) 5,10x10</w:t>
      </w:r>
      <w:r w:rsidRPr="006C1058">
        <w:rPr>
          <w:rFonts w:ascii="Times New Roman" w:hAnsi="Times New Roman" w:cs="Times New Roman"/>
          <w:vertAlign w:val="superscript"/>
        </w:rPr>
        <w:t>-1</w:t>
      </w:r>
      <w:r w:rsidRPr="006C1058">
        <w:rPr>
          <w:rFonts w:ascii="Times New Roman" w:hAnsi="Times New Roman" w:cs="Times New Roman"/>
        </w:rPr>
        <w:t xml:space="preserve">    i) 5,040 x 10</w:t>
      </w:r>
      <w:r w:rsidRPr="006C1058">
        <w:rPr>
          <w:rFonts w:ascii="Times New Roman" w:hAnsi="Times New Roman" w:cs="Times New Roman"/>
          <w:vertAlign w:val="superscript"/>
        </w:rPr>
        <w:t>3</w:t>
      </w:r>
      <w:r w:rsidRPr="006C1058">
        <w:rPr>
          <w:rFonts w:ascii="Times New Roman" w:hAnsi="Times New Roman" w:cs="Times New Roman"/>
        </w:rPr>
        <w:t xml:space="preserve"> </w:t>
      </w:r>
      <w:r w:rsidR="00A85183" w:rsidRPr="006C1058">
        <w:rPr>
          <w:rFonts w:ascii="Times New Roman" w:hAnsi="Times New Roman" w:cs="Times New Roman"/>
        </w:rPr>
        <w:t xml:space="preserve">                </w:t>
      </w:r>
      <w:r w:rsidRPr="006C1058">
        <w:rPr>
          <w:rFonts w:ascii="Times New Roman" w:hAnsi="Times New Roman" w:cs="Times New Roman"/>
        </w:rPr>
        <w:t xml:space="preserve">    j)0,0091</w:t>
      </w:r>
    </w:p>
    <w:p w:rsidR="007736DB" w:rsidRPr="006C1058" w:rsidRDefault="007736DB" w:rsidP="007736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1058" w:rsidRPr="006C1058" w:rsidRDefault="00973F88" w:rsidP="007736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1058">
        <w:rPr>
          <w:rFonts w:ascii="Times New Roman" w:hAnsi="Times New Roman" w:cs="Times New Roman"/>
          <w:b/>
        </w:rPr>
        <w:t xml:space="preserve">Questão </w:t>
      </w:r>
      <w:proofErr w:type="gramStart"/>
      <w:r w:rsidRPr="006C1058">
        <w:rPr>
          <w:rFonts w:ascii="Times New Roman" w:hAnsi="Times New Roman" w:cs="Times New Roman"/>
          <w:b/>
        </w:rPr>
        <w:t>5</w:t>
      </w:r>
      <w:proofErr w:type="gramEnd"/>
      <w:r w:rsidRPr="006C1058">
        <w:rPr>
          <w:rFonts w:ascii="Times New Roman" w:hAnsi="Times New Roman" w:cs="Times New Roman"/>
          <w:b/>
        </w:rPr>
        <w:t>:</w:t>
      </w:r>
      <w:r w:rsidR="00EB749A" w:rsidRPr="006C1058">
        <w:rPr>
          <w:rFonts w:ascii="Times New Roman" w:hAnsi="Times New Roman" w:cs="Times New Roman"/>
          <w:b/>
        </w:rPr>
        <w:t xml:space="preserve"> </w:t>
      </w:r>
    </w:p>
    <w:p w:rsidR="006C1058" w:rsidRPr="006C1058" w:rsidRDefault="006C1058" w:rsidP="007736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1058">
        <w:rPr>
          <w:rFonts w:ascii="Times New Roman" w:hAnsi="Times New Roman" w:cs="Times New Roman"/>
          <w:b/>
        </w:rPr>
        <w:t>5.1.</w:t>
      </w:r>
    </w:p>
    <w:p w:rsidR="00EB749A" w:rsidRPr="006C1058" w:rsidRDefault="00EB749A" w:rsidP="007736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C1058">
        <w:rPr>
          <w:rFonts w:ascii="Times New Roman" w:eastAsia="Calibri" w:hAnsi="Times New Roman" w:cs="Times New Roman"/>
        </w:rPr>
        <w:t>O que são interferentes e quais os tipos de eliminação dos mesmos?</w:t>
      </w:r>
    </w:p>
    <w:p w:rsidR="006C1058" w:rsidRPr="001F1696" w:rsidRDefault="006C1058" w:rsidP="007736DB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F1696">
        <w:rPr>
          <w:rFonts w:ascii="Times New Roman" w:eastAsia="Calibri" w:hAnsi="Times New Roman" w:cs="Times New Roman"/>
          <w:b/>
        </w:rPr>
        <w:t xml:space="preserve">5.2. </w:t>
      </w:r>
    </w:p>
    <w:p w:rsidR="001F1696" w:rsidRDefault="006C1058" w:rsidP="006C1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eastAsia="Calibri" w:hAnsi="Times New Roman" w:cs="Times New Roman"/>
        </w:rPr>
        <w:t>“</w:t>
      </w:r>
      <w:r w:rsidRPr="006C1058">
        <w:rPr>
          <w:rFonts w:ascii="Times New Roman" w:hAnsi="Times New Roman" w:cs="Times New Roman"/>
        </w:rPr>
        <w:t xml:space="preserve">Para uma extração lipídica eficiente dos tecidos biológicos é necessária a utilização de uma mistura de solventes, a qual deve ser suficientemente polar e também capaz de remover os lipídios de sua associação com membranas e lipoproteínas. Neste processo, 1 g de amostra liofilizada foi pesada e 30 mL de acetona adicionada para que o sistema fosse, então, levado ao Ultra </w:t>
      </w:r>
    </w:p>
    <w:p w:rsidR="001F1696" w:rsidRDefault="001F1696" w:rsidP="006C1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C1058" w:rsidRDefault="006C1058" w:rsidP="006C1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C1058">
        <w:rPr>
          <w:rFonts w:ascii="Times New Roman" w:hAnsi="Times New Roman" w:cs="Times New Roman"/>
        </w:rPr>
        <w:t>Turrax</w:t>
      </w:r>
      <w:proofErr w:type="spellEnd"/>
      <w:r w:rsidRPr="006C1058">
        <w:rPr>
          <w:rFonts w:ascii="Times New Roman" w:hAnsi="Times New Roman" w:cs="Times New Roman"/>
        </w:rPr>
        <w:t xml:space="preserve"> a uma freqüência de rotação de 14.000 </w:t>
      </w:r>
      <w:proofErr w:type="spellStart"/>
      <w:proofErr w:type="gramStart"/>
      <w:r w:rsidRPr="006C1058">
        <w:rPr>
          <w:rFonts w:ascii="Times New Roman" w:hAnsi="Times New Roman" w:cs="Times New Roman"/>
        </w:rPr>
        <w:t>rpm</w:t>
      </w:r>
      <w:proofErr w:type="spellEnd"/>
      <w:proofErr w:type="gramEnd"/>
      <w:r w:rsidRPr="006C1058">
        <w:rPr>
          <w:rFonts w:ascii="Times New Roman" w:hAnsi="Times New Roman" w:cs="Times New Roman"/>
        </w:rPr>
        <w:t xml:space="preserve"> por um minuto. Logo após, 30 mL de </w:t>
      </w:r>
      <w:proofErr w:type="spellStart"/>
      <w:r w:rsidRPr="006C1058">
        <w:rPr>
          <w:rFonts w:ascii="Times New Roman" w:hAnsi="Times New Roman" w:cs="Times New Roman"/>
        </w:rPr>
        <w:t>hexano</w:t>
      </w:r>
      <w:proofErr w:type="spellEnd"/>
      <w:r w:rsidRPr="006C1058">
        <w:rPr>
          <w:rFonts w:ascii="Times New Roman" w:hAnsi="Times New Roman" w:cs="Times New Roman"/>
        </w:rPr>
        <w:t xml:space="preserve"> foram adicionados ao sistema e este foi levado ao Ultra </w:t>
      </w:r>
      <w:proofErr w:type="spellStart"/>
      <w:r w:rsidRPr="006C1058">
        <w:rPr>
          <w:rFonts w:ascii="Times New Roman" w:hAnsi="Times New Roman" w:cs="Times New Roman"/>
        </w:rPr>
        <w:t>Turrax</w:t>
      </w:r>
      <w:proofErr w:type="spellEnd"/>
      <w:r w:rsidRPr="006C1058">
        <w:rPr>
          <w:rFonts w:ascii="Times New Roman" w:hAnsi="Times New Roman" w:cs="Times New Roman"/>
        </w:rPr>
        <w:t xml:space="preserve"> por um minuto a uma freqüência de rotação de 14.000 </w:t>
      </w:r>
      <w:proofErr w:type="spellStart"/>
      <w:r w:rsidRPr="006C1058">
        <w:rPr>
          <w:rFonts w:ascii="Times New Roman" w:hAnsi="Times New Roman" w:cs="Times New Roman"/>
        </w:rPr>
        <w:t>rpm</w:t>
      </w:r>
      <w:proofErr w:type="spellEnd"/>
      <w:r w:rsidRPr="006C1058">
        <w:rPr>
          <w:rFonts w:ascii="Times New Roman" w:hAnsi="Times New Roman" w:cs="Times New Roman"/>
        </w:rPr>
        <w:t xml:space="preserve">. Com isso, a associação entre a amostra e estes solventes que estão em determinada proporção promove a formação de uma </w:t>
      </w:r>
      <w:proofErr w:type="spellStart"/>
      <w:r w:rsidRPr="006C1058">
        <w:rPr>
          <w:rFonts w:ascii="Times New Roman" w:hAnsi="Times New Roman" w:cs="Times New Roman"/>
        </w:rPr>
        <w:t>monofase</w:t>
      </w:r>
      <w:proofErr w:type="spellEnd"/>
      <w:r w:rsidRPr="006C1058">
        <w:rPr>
          <w:rFonts w:ascii="Times New Roman" w:hAnsi="Times New Roman" w:cs="Times New Roman"/>
        </w:rPr>
        <w:t xml:space="preserve">. Este processo termina com a adição de 30 mL de uma solução saturada de </w:t>
      </w:r>
      <w:proofErr w:type="spellStart"/>
      <w:proofErr w:type="gramStart"/>
      <w:r w:rsidRPr="006C1058">
        <w:rPr>
          <w:rFonts w:ascii="Times New Roman" w:hAnsi="Times New Roman" w:cs="Times New Roman"/>
        </w:rPr>
        <w:t>NaCl</w:t>
      </w:r>
      <w:proofErr w:type="spellEnd"/>
      <w:proofErr w:type="gramEnd"/>
      <w:r w:rsidRPr="006C1058">
        <w:rPr>
          <w:rFonts w:ascii="Times New Roman" w:hAnsi="Times New Roman" w:cs="Times New Roman"/>
        </w:rPr>
        <w:t xml:space="preserve"> preparada com Água Ultra Pura e com o sistema sendo levado ao Ultra </w:t>
      </w:r>
      <w:proofErr w:type="spellStart"/>
      <w:r w:rsidRPr="006C1058">
        <w:rPr>
          <w:rFonts w:ascii="Times New Roman" w:hAnsi="Times New Roman" w:cs="Times New Roman"/>
        </w:rPr>
        <w:t>Turrax</w:t>
      </w:r>
      <w:proofErr w:type="spellEnd"/>
      <w:r w:rsidRPr="006C1058">
        <w:rPr>
          <w:rFonts w:ascii="Times New Roman" w:hAnsi="Times New Roman" w:cs="Times New Roman"/>
        </w:rPr>
        <w:t xml:space="preserve"> a uma freqüência </w:t>
      </w:r>
      <w:r w:rsidR="001F1696">
        <w:rPr>
          <w:rFonts w:ascii="Times New Roman" w:hAnsi="Times New Roman" w:cs="Times New Roman"/>
        </w:rPr>
        <w:t xml:space="preserve">de 22.000 </w:t>
      </w:r>
      <w:proofErr w:type="spellStart"/>
      <w:r w:rsidR="001F1696">
        <w:rPr>
          <w:rFonts w:ascii="Times New Roman" w:hAnsi="Times New Roman" w:cs="Times New Roman"/>
        </w:rPr>
        <w:t>rpm</w:t>
      </w:r>
      <w:proofErr w:type="spellEnd"/>
      <w:r w:rsidR="001F1696">
        <w:rPr>
          <w:rFonts w:ascii="Times New Roman" w:hAnsi="Times New Roman" w:cs="Times New Roman"/>
        </w:rPr>
        <w:t xml:space="preserve"> durante um minuto</w:t>
      </w:r>
      <w:r w:rsidRPr="006C1058">
        <w:rPr>
          <w:rFonts w:ascii="Times New Roman" w:hAnsi="Times New Roman" w:cs="Times New Roman"/>
        </w:rPr>
        <w:t>.</w:t>
      </w:r>
    </w:p>
    <w:p w:rsidR="001F1696" w:rsidRPr="001F1696" w:rsidRDefault="001F1696" w:rsidP="006C1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1696">
        <w:rPr>
          <w:rFonts w:ascii="Times New Roman" w:hAnsi="Times New Roman" w:cs="Times New Roman"/>
          <w:sz w:val="18"/>
          <w:szCs w:val="18"/>
        </w:rPr>
        <w:t xml:space="preserve">(Fonte: </w:t>
      </w:r>
      <w:proofErr w:type="spellStart"/>
      <w:r w:rsidRPr="001F1696">
        <w:rPr>
          <w:rFonts w:ascii="Times New Roman" w:hAnsi="Times New Roman" w:cs="Times New Roman"/>
          <w:sz w:val="18"/>
          <w:szCs w:val="18"/>
        </w:rPr>
        <w:t>Lavandier</w:t>
      </w:r>
      <w:proofErr w:type="spellEnd"/>
      <w:r w:rsidRPr="001F1696">
        <w:rPr>
          <w:rFonts w:ascii="Times New Roman" w:hAnsi="Times New Roman" w:cs="Times New Roman"/>
          <w:sz w:val="18"/>
          <w:szCs w:val="18"/>
        </w:rPr>
        <w:t>, R.C)</w:t>
      </w:r>
    </w:p>
    <w:p w:rsidR="006C1058" w:rsidRDefault="001F1696" w:rsidP="007736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Esta metodologia foi empregada pelo autor da dissertação para a determinação do teor de lipídios nos indivíduos estudados com a finalidade de correlacionar os dados obtidos com as concentrações de </w:t>
      </w:r>
      <w:proofErr w:type="spellStart"/>
      <w:r>
        <w:rPr>
          <w:rFonts w:ascii="Times New Roman" w:eastAsia="Calibri" w:hAnsi="Times New Roman" w:cs="Times New Roman"/>
        </w:rPr>
        <w:t>PCBs</w:t>
      </w:r>
      <w:proofErr w:type="spellEnd"/>
      <w:r>
        <w:rPr>
          <w:rFonts w:ascii="Times New Roman" w:eastAsia="Calibri" w:hAnsi="Times New Roman" w:cs="Times New Roman"/>
        </w:rPr>
        <w:t xml:space="preserve"> e </w:t>
      </w:r>
      <w:proofErr w:type="spellStart"/>
      <w:r>
        <w:rPr>
          <w:rFonts w:ascii="Times New Roman" w:eastAsia="Calibri" w:hAnsi="Times New Roman" w:cs="Times New Roman"/>
        </w:rPr>
        <w:t>PBDEs</w:t>
      </w:r>
      <w:proofErr w:type="spellEnd"/>
      <w:r>
        <w:rPr>
          <w:rFonts w:ascii="Times New Roman" w:eastAsia="Calibri" w:hAnsi="Times New Roman" w:cs="Times New Roman"/>
        </w:rPr>
        <w:t xml:space="preserve">, uma vez que estes compostos tendem a sofrer processos de </w:t>
      </w:r>
      <w:proofErr w:type="spellStart"/>
      <w:r>
        <w:rPr>
          <w:rFonts w:ascii="Times New Roman" w:eastAsia="Calibri" w:hAnsi="Times New Roman" w:cs="Times New Roman"/>
        </w:rPr>
        <w:t>biomagnificação</w:t>
      </w:r>
      <w:proofErr w:type="spellEnd"/>
      <w:r>
        <w:rPr>
          <w:rFonts w:ascii="Times New Roman" w:eastAsia="Calibri" w:hAnsi="Times New Roman" w:cs="Times New Roman"/>
        </w:rPr>
        <w:t xml:space="preserve"> e </w:t>
      </w:r>
      <w:proofErr w:type="spellStart"/>
      <w:r>
        <w:rPr>
          <w:rFonts w:ascii="Times New Roman" w:eastAsia="Calibri" w:hAnsi="Times New Roman" w:cs="Times New Roman"/>
        </w:rPr>
        <w:t>bioacumulação</w:t>
      </w:r>
      <w:proofErr w:type="spellEnd"/>
      <w:r>
        <w:rPr>
          <w:rFonts w:ascii="Times New Roman" w:eastAsia="Calibri" w:hAnsi="Times New Roman" w:cs="Times New Roman"/>
        </w:rPr>
        <w:t xml:space="preserve"> em tecidos adiposos.</w:t>
      </w:r>
    </w:p>
    <w:p w:rsidR="00314A01" w:rsidRDefault="00314A01" w:rsidP="007736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Baseado nos princípios da extração por solvente escreva:</w:t>
      </w:r>
    </w:p>
    <w:p w:rsidR="001F1696" w:rsidRDefault="00314A01" w:rsidP="007736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a) Que tipo de compostos presentes na amostra formaram a </w:t>
      </w:r>
      <w:proofErr w:type="spellStart"/>
      <w:r>
        <w:rPr>
          <w:rFonts w:ascii="Times New Roman" w:eastAsia="Calibri" w:hAnsi="Times New Roman" w:cs="Times New Roman"/>
        </w:rPr>
        <w:t>monofase</w:t>
      </w:r>
      <w:proofErr w:type="spellEnd"/>
      <w:r>
        <w:rPr>
          <w:rFonts w:ascii="Times New Roman" w:eastAsia="Calibri" w:hAnsi="Times New Roman" w:cs="Times New Roman"/>
        </w:rPr>
        <w:t>?</w:t>
      </w:r>
    </w:p>
    <w:p w:rsidR="00314A01" w:rsidRPr="006C1058" w:rsidRDefault="00314A01" w:rsidP="007736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b) Qual o motivo da adição de uma solução de </w:t>
      </w:r>
      <w:proofErr w:type="spellStart"/>
      <w:proofErr w:type="gramStart"/>
      <w:r>
        <w:rPr>
          <w:rFonts w:ascii="Times New Roman" w:eastAsia="Calibri" w:hAnsi="Times New Roman" w:cs="Times New Roman"/>
        </w:rPr>
        <w:t>NaCl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 na fase final do processo?</w:t>
      </w:r>
    </w:p>
    <w:p w:rsidR="001F1696" w:rsidRDefault="001F1696" w:rsidP="00773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B749A" w:rsidRPr="006C1058" w:rsidRDefault="00973F88" w:rsidP="007736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1058">
        <w:rPr>
          <w:rFonts w:ascii="Times New Roman" w:hAnsi="Times New Roman" w:cs="Times New Roman"/>
          <w:b/>
        </w:rPr>
        <w:t xml:space="preserve">Questão </w:t>
      </w:r>
      <w:proofErr w:type="gramStart"/>
      <w:r w:rsidRPr="006C1058">
        <w:rPr>
          <w:rFonts w:ascii="Times New Roman" w:hAnsi="Times New Roman" w:cs="Times New Roman"/>
          <w:b/>
        </w:rPr>
        <w:t>6</w:t>
      </w:r>
      <w:proofErr w:type="gramEnd"/>
      <w:r w:rsidRPr="006C1058">
        <w:rPr>
          <w:rFonts w:ascii="Times New Roman" w:hAnsi="Times New Roman" w:cs="Times New Roman"/>
          <w:b/>
        </w:rPr>
        <w:t>:</w:t>
      </w:r>
      <w:r w:rsidR="00294655" w:rsidRPr="006C1058">
        <w:rPr>
          <w:rFonts w:ascii="Times New Roman" w:hAnsi="Times New Roman" w:cs="Times New Roman"/>
          <w:b/>
        </w:rPr>
        <w:t xml:space="preserve"> </w:t>
      </w:r>
      <w:r w:rsidR="00EB749A" w:rsidRPr="006C1058">
        <w:rPr>
          <w:rFonts w:ascii="Times New Roman" w:hAnsi="Times New Roman" w:cs="Times New Roman"/>
        </w:rPr>
        <w:t>Certa substância contém 54,06% de um dado constituinte A. Dois analistas, usando a mesma técnica analítica obtiveram os seguintes resultados:</w:t>
      </w:r>
    </w:p>
    <w:p w:rsidR="00EB749A" w:rsidRPr="006C1058" w:rsidRDefault="00EB749A" w:rsidP="00773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</w:rPr>
        <w:t xml:space="preserve">Analista </w:t>
      </w:r>
      <w:proofErr w:type="gramStart"/>
      <w:r w:rsidRPr="006C1058">
        <w:rPr>
          <w:rFonts w:ascii="Times New Roman" w:hAnsi="Times New Roman" w:cs="Times New Roman"/>
        </w:rPr>
        <w:t>1</w:t>
      </w:r>
      <w:proofErr w:type="gramEnd"/>
      <w:r w:rsidRPr="006C1058">
        <w:rPr>
          <w:rFonts w:ascii="Times New Roman" w:hAnsi="Times New Roman" w:cs="Times New Roman"/>
        </w:rPr>
        <w:t xml:space="preserve">: 54,11%; 54,12%; 54,18%                  Analista </w:t>
      </w:r>
      <w:r w:rsidR="001F1696">
        <w:rPr>
          <w:rFonts w:ascii="Times New Roman" w:hAnsi="Times New Roman" w:cs="Times New Roman"/>
        </w:rPr>
        <w:t xml:space="preserve">  </w:t>
      </w:r>
      <w:r w:rsidRPr="006C1058">
        <w:rPr>
          <w:rFonts w:ascii="Times New Roman" w:hAnsi="Times New Roman" w:cs="Times New Roman"/>
        </w:rPr>
        <w:t xml:space="preserve">2: </w:t>
      </w:r>
      <w:r w:rsidR="001F1696">
        <w:rPr>
          <w:rFonts w:ascii="Times New Roman" w:hAnsi="Times New Roman" w:cs="Times New Roman"/>
        </w:rPr>
        <w:t xml:space="preserve">  </w:t>
      </w:r>
      <w:r w:rsidRPr="006C1058">
        <w:rPr>
          <w:rFonts w:ascii="Times New Roman" w:hAnsi="Times New Roman" w:cs="Times New Roman"/>
        </w:rPr>
        <w:t xml:space="preserve">54,10%; </w:t>
      </w:r>
      <w:r w:rsidR="001F1696">
        <w:rPr>
          <w:rFonts w:ascii="Times New Roman" w:hAnsi="Times New Roman" w:cs="Times New Roman"/>
        </w:rPr>
        <w:t xml:space="preserve">  </w:t>
      </w:r>
      <w:r w:rsidRPr="006C1058">
        <w:rPr>
          <w:rFonts w:ascii="Times New Roman" w:hAnsi="Times New Roman" w:cs="Times New Roman"/>
        </w:rPr>
        <w:t xml:space="preserve">49,08%; </w:t>
      </w:r>
      <w:r w:rsidR="001F1696">
        <w:rPr>
          <w:rFonts w:ascii="Times New Roman" w:hAnsi="Times New Roman" w:cs="Times New Roman"/>
        </w:rPr>
        <w:t xml:space="preserve">  </w:t>
      </w:r>
      <w:r w:rsidRPr="006C1058">
        <w:rPr>
          <w:rFonts w:ascii="Times New Roman" w:hAnsi="Times New Roman" w:cs="Times New Roman"/>
        </w:rPr>
        <w:t>54,11%</w:t>
      </w:r>
    </w:p>
    <w:p w:rsidR="00EB749A" w:rsidRPr="006C1058" w:rsidRDefault="00EB749A" w:rsidP="00773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</w:rPr>
        <w:t xml:space="preserve">Calcule para cada analista: a) média das medidas; b) erro relativo; c) desvio-padrão. </w:t>
      </w:r>
    </w:p>
    <w:p w:rsidR="00EB749A" w:rsidRPr="006C1058" w:rsidRDefault="00EB749A" w:rsidP="00773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</w:rPr>
        <w:t>O que pode se dito a respeito do desempenho dos dois analistas baseado somente nos valores de média ± desvio-padrão? E com base na análise das variâncias? Se você fosse responsável pelo laboratório que emprega esses analistas, você aceitaria ou não os resultados obtidos por ambos? (Dado F</w:t>
      </w:r>
      <w:r w:rsidRPr="006C1058">
        <w:rPr>
          <w:rFonts w:ascii="Times New Roman" w:hAnsi="Times New Roman" w:cs="Times New Roman"/>
          <w:vertAlign w:val="subscript"/>
        </w:rPr>
        <w:t xml:space="preserve">(crítico, 95%) </w:t>
      </w:r>
      <w:r w:rsidRPr="006C1058">
        <w:rPr>
          <w:rFonts w:ascii="Times New Roman" w:hAnsi="Times New Roman" w:cs="Times New Roman"/>
        </w:rPr>
        <w:t>= 7,70).</w:t>
      </w:r>
    </w:p>
    <w:p w:rsidR="00973F88" w:rsidRPr="006C1058" w:rsidRDefault="00973F88" w:rsidP="007736D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678EA" w:rsidRPr="006C1058" w:rsidRDefault="00973F88" w:rsidP="00773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  <w:b/>
        </w:rPr>
        <w:t xml:space="preserve">Questão </w:t>
      </w:r>
      <w:proofErr w:type="gramStart"/>
      <w:r w:rsidRPr="006C1058">
        <w:rPr>
          <w:rFonts w:ascii="Times New Roman" w:hAnsi="Times New Roman" w:cs="Times New Roman"/>
          <w:b/>
        </w:rPr>
        <w:t>7</w:t>
      </w:r>
      <w:proofErr w:type="gramEnd"/>
      <w:r w:rsidR="00EB749A" w:rsidRPr="006C1058">
        <w:rPr>
          <w:rFonts w:ascii="Times New Roman" w:hAnsi="Times New Roman" w:cs="Times New Roman"/>
          <w:b/>
        </w:rPr>
        <w:t xml:space="preserve">: </w:t>
      </w:r>
      <w:r w:rsidR="00EB749A" w:rsidRPr="006C1058">
        <w:rPr>
          <w:rFonts w:ascii="Times New Roman" w:hAnsi="Times New Roman" w:cs="Times New Roman"/>
        </w:rPr>
        <w:t xml:space="preserve">Obtiveram-se as seguintes </w:t>
      </w:r>
      <w:proofErr w:type="spellStart"/>
      <w:r w:rsidR="00EB749A" w:rsidRPr="006C1058">
        <w:rPr>
          <w:rFonts w:ascii="Times New Roman" w:hAnsi="Times New Roman" w:cs="Times New Roman"/>
        </w:rPr>
        <w:t>molaridades</w:t>
      </w:r>
      <w:proofErr w:type="spellEnd"/>
      <w:r w:rsidR="00EB749A" w:rsidRPr="006C1058">
        <w:rPr>
          <w:rFonts w:ascii="Times New Roman" w:hAnsi="Times New Roman" w:cs="Times New Roman"/>
        </w:rPr>
        <w:t xml:space="preserve"> a partir de repetidas padronizações de uma solução: 0,1026; </w:t>
      </w:r>
      <w:r w:rsidR="00EB749A" w:rsidRPr="006C1058">
        <w:rPr>
          <w:rFonts w:ascii="Times New Roman" w:hAnsi="Times New Roman" w:cs="Times New Roman"/>
          <w:b/>
        </w:rPr>
        <w:t>0,1029</w:t>
      </w:r>
      <w:r w:rsidR="00EB749A" w:rsidRPr="006C1058">
        <w:rPr>
          <w:rFonts w:ascii="Times New Roman" w:hAnsi="Times New Roman" w:cs="Times New Roman"/>
        </w:rPr>
        <w:t xml:space="preserve">; 0,1023; </w:t>
      </w:r>
      <w:r w:rsidR="00EB749A" w:rsidRPr="006C1058">
        <w:rPr>
          <w:rFonts w:ascii="Times New Roman" w:hAnsi="Times New Roman" w:cs="Times New Roman"/>
          <w:b/>
        </w:rPr>
        <w:t>0,1031</w:t>
      </w:r>
      <w:r w:rsidR="00EB749A" w:rsidRPr="006C1058">
        <w:rPr>
          <w:rFonts w:ascii="Times New Roman" w:hAnsi="Times New Roman" w:cs="Times New Roman"/>
        </w:rPr>
        <w:t xml:space="preserve">; 0,1025; </w:t>
      </w:r>
      <w:r w:rsidR="00EB749A" w:rsidRPr="006C1058">
        <w:rPr>
          <w:rFonts w:ascii="Times New Roman" w:hAnsi="Times New Roman" w:cs="Times New Roman"/>
          <w:b/>
        </w:rPr>
        <w:t>0,1032</w:t>
      </w:r>
      <w:r w:rsidR="00EB749A" w:rsidRPr="006C1058">
        <w:rPr>
          <w:rFonts w:ascii="Times New Roman" w:hAnsi="Times New Roman" w:cs="Times New Roman"/>
        </w:rPr>
        <w:t xml:space="preserve">; 0,1027 e </w:t>
      </w:r>
      <w:r w:rsidR="00EB749A" w:rsidRPr="006C1058">
        <w:rPr>
          <w:rFonts w:ascii="Times New Roman" w:hAnsi="Times New Roman" w:cs="Times New Roman"/>
          <w:b/>
        </w:rPr>
        <w:t>0,1038</w:t>
      </w:r>
      <w:r w:rsidR="00EB749A" w:rsidRPr="006C1058">
        <w:rPr>
          <w:rFonts w:ascii="Times New Roman" w:hAnsi="Times New Roman" w:cs="Times New Roman"/>
        </w:rPr>
        <w:t xml:space="preserve">. Assumindo que não temos erros determinados todos esses valores podem ser aceitos com 96% de confiança? (Dado: </w:t>
      </w:r>
      <w:proofErr w:type="spellStart"/>
      <w:r w:rsidR="00EB749A" w:rsidRPr="006C1058">
        <w:rPr>
          <w:rFonts w:ascii="Times New Roman" w:hAnsi="Times New Roman" w:cs="Times New Roman"/>
        </w:rPr>
        <w:t>Q</w:t>
      </w:r>
      <w:r w:rsidR="00EB749A" w:rsidRPr="006C1058">
        <w:rPr>
          <w:rFonts w:ascii="Times New Roman" w:hAnsi="Times New Roman" w:cs="Times New Roman"/>
          <w:vertAlign w:val="subscript"/>
        </w:rPr>
        <w:t>crítico</w:t>
      </w:r>
      <w:proofErr w:type="spellEnd"/>
      <w:r w:rsidR="00EB749A" w:rsidRPr="006C1058">
        <w:rPr>
          <w:rFonts w:ascii="Times New Roman" w:hAnsi="Times New Roman" w:cs="Times New Roman"/>
        </w:rPr>
        <w:t xml:space="preserve"> = </w:t>
      </w:r>
      <w:proofErr w:type="gramStart"/>
      <w:r w:rsidR="00EB749A" w:rsidRPr="006C1058">
        <w:rPr>
          <w:rFonts w:ascii="Times New Roman" w:hAnsi="Times New Roman" w:cs="Times New Roman"/>
        </w:rPr>
        <w:t>0,</w:t>
      </w:r>
      <w:proofErr w:type="gramEnd"/>
      <w:r w:rsidR="00EB749A" w:rsidRPr="006C1058">
        <w:rPr>
          <w:rFonts w:ascii="Times New Roman" w:hAnsi="Times New Roman" w:cs="Times New Roman"/>
        </w:rPr>
        <w:t>642).</w:t>
      </w:r>
    </w:p>
    <w:p w:rsidR="007736DB" w:rsidRPr="006C1058" w:rsidRDefault="007736DB" w:rsidP="007736D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73F88" w:rsidRPr="006C1058" w:rsidRDefault="00973F88" w:rsidP="00773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  <w:b/>
        </w:rPr>
        <w:t xml:space="preserve">Questão </w:t>
      </w:r>
      <w:proofErr w:type="gramStart"/>
      <w:r w:rsidR="00EB749A" w:rsidRPr="006C1058">
        <w:rPr>
          <w:rFonts w:ascii="Times New Roman" w:hAnsi="Times New Roman" w:cs="Times New Roman"/>
          <w:b/>
        </w:rPr>
        <w:t>8</w:t>
      </w:r>
      <w:proofErr w:type="gramEnd"/>
      <w:r w:rsidRPr="006C1058">
        <w:rPr>
          <w:rFonts w:ascii="Times New Roman" w:hAnsi="Times New Roman" w:cs="Times New Roman"/>
          <w:b/>
        </w:rPr>
        <w:t>:</w:t>
      </w:r>
      <w:r w:rsidR="0045151D" w:rsidRPr="006C1058">
        <w:rPr>
          <w:rFonts w:ascii="Times New Roman" w:hAnsi="Times New Roman" w:cs="Times New Roman"/>
          <w:b/>
        </w:rPr>
        <w:t xml:space="preserve"> </w:t>
      </w:r>
      <w:r w:rsidR="007736DB" w:rsidRPr="006C1058">
        <w:rPr>
          <w:rFonts w:ascii="Times New Roman" w:hAnsi="Times New Roman" w:cs="Times New Roman"/>
        </w:rPr>
        <w:t>No que se baseiam as técnicas de separação abaixo:</w:t>
      </w:r>
    </w:p>
    <w:p w:rsidR="007736DB" w:rsidRPr="006C1058" w:rsidRDefault="007736DB" w:rsidP="007736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1058">
        <w:rPr>
          <w:rFonts w:ascii="Times New Roman" w:hAnsi="Times New Roman" w:cs="Times New Roman"/>
          <w:b/>
        </w:rPr>
        <w:t xml:space="preserve">8.1. </w:t>
      </w:r>
    </w:p>
    <w:p w:rsidR="007736DB" w:rsidRPr="006C1058" w:rsidRDefault="007736DB" w:rsidP="00773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</w:rPr>
        <w:lastRenderedPageBreak/>
        <w:t>a) extração por solvente</w:t>
      </w:r>
      <w:proofErr w:type="gramStart"/>
      <w:r w:rsidRPr="006C1058">
        <w:rPr>
          <w:rFonts w:ascii="Times New Roman" w:hAnsi="Times New Roman" w:cs="Times New Roman"/>
        </w:rPr>
        <w:t xml:space="preserve">    </w:t>
      </w:r>
      <w:proofErr w:type="gramEnd"/>
      <w:r w:rsidRPr="006C1058">
        <w:rPr>
          <w:rFonts w:ascii="Times New Roman" w:hAnsi="Times New Roman" w:cs="Times New Roman"/>
        </w:rPr>
        <w:t>b) Destilação</w:t>
      </w:r>
    </w:p>
    <w:p w:rsidR="007736DB" w:rsidRPr="006C1058" w:rsidRDefault="007736DB" w:rsidP="00773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</w:rPr>
        <w:t>c) Troca iônica            d) Cromatografia</w:t>
      </w:r>
    </w:p>
    <w:p w:rsidR="007736DB" w:rsidRPr="006C1058" w:rsidRDefault="007736DB" w:rsidP="007736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  <w:b/>
        </w:rPr>
        <w:t>8.2.</w:t>
      </w:r>
      <w:r w:rsidRPr="006C1058">
        <w:rPr>
          <w:rFonts w:ascii="Times New Roman" w:hAnsi="Times New Roman" w:cs="Times New Roman"/>
        </w:rPr>
        <w:t xml:space="preserve"> Descreva, em linhas gerais, o processo de cromatografia </w:t>
      </w:r>
      <w:proofErr w:type="gramStart"/>
      <w:r w:rsidRPr="006C1058">
        <w:rPr>
          <w:rFonts w:ascii="Times New Roman" w:hAnsi="Times New Roman" w:cs="Times New Roman"/>
        </w:rPr>
        <w:t>à</w:t>
      </w:r>
      <w:proofErr w:type="gramEnd"/>
      <w:r w:rsidRPr="006C1058">
        <w:rPr>
          <w:rFonts w:ascii="Times New Roman" w:hAnsi="Times New Roman" w:cs="Times New Roman"/>
        </w:rPr>
        <w:t xml:space="preserve"> líquido.</w:t>
      </w:r>
    </w:p>
    <w:p w:rsidR="007736DB" w:rsidRPr="006C1058" w:rsidRDefault="007736DB" w:rsidP="007736D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3F88" w:rsidRPr="006C1058" w:rsidRDefault="00973F88" w:rsidP="007736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C1058">
        <w:rPr>
          <w:rFonts w:ascii="Times New Roman" w:hAnsi="Times New Roman" w:cs="Times New Roman"/>
          <w:b/>
        </w:rPr>
        <w:t>Questão</w:t>
      </w:r>
      <w:r w:rsidR="00EB749A" w:rsidRPr="006C1058">
        <w:rPr>
          <w:rFonts w:ascii="Times New Roman" w:hAnsi="Times New Roman" w:cs="Times New Roman"/>
          <w:b/>
        </w:rPr>
        <w:t xml:space="preserve"> 9</w:t>
      </w:r>
      <w:r w:rsidRPr="006C1058">
        <w:rPr>
          <w:rFonts w:ascii="Times New Roman" w:hAnsi="Times New Roman" w:cs="Times New Roman"/>
          <w:b/>
        </w:rPr>
        <w:t xml:space="preserve"> – Questão desafio</w:t>
      </w:r>
    </w:p>
    <w:p w:rsidR="00973F88" w:rsidRPr="006C1058" w:rsidRDefault="00973F88" w:rsidP="00773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</w:rPr>
        <w:t xml:space="preserve">Qual é o volume de </w:t>
      </w:r>
      <w:proofErr w:type="spellStart"/>
      <w:r w:rsidRPr="006C1058">
        <w:rPr>
          <w:rFonts w:ascii="Times New Roman" w:hAnsi="Times New Roman" w:cs="Times New Roman"/>
          <w:i/>
          <w:iCs/>
        </w:rPr>
        <w:t>n</w:t>
      </w:r>
      <w:r w:rsidRPr="006C1058">
        <w:rPr>
          <w:rFonts w:ascii="Times New Roman" w:hAnsi="Times New Roman" w:cs="Times New Roman"/>
        </w:rPr>
        <w:t>-hexano</w:t>
      </w:r>
      <w:proofErr w:type="spellEnd"/>
      <w:r w:rsidRPr="006C1058">
        <w:rPr>
          <w:rFonts w:ascii="Times New Roman" w:hAnsi="Times New Roman" w:cs="Times New Roman"/>
        </w:rPr>
        <w:t xml:space="preserve"> necessário para reduzir a concentração de X no </w:t>
      </w:r>
      <w:r w:rsidRPr="006C1058">
        <w:rPr>
          <w:rFonts w:ascii="Times New Roman" w:hAnsi="Times New Roman" w:cs="Times New Roman"/>
          <w:b/>
        </w:rPr>
        <w:t>Problema</w:t>
      </w:r>
      <w:r w:rsidR="00EB749A" w:rsidRPr="006C1058">
        <w:rPr>
          <w:rFonts w:ascii="Times New Roman" w:hAnsi="Times New Roman" w:cs="Times New Roman"/>
          <w:b/>
        </w:rPr>
        <w:t xml:space="preserve"> </w:t>
      </w:r>
      <w:proofErr w:type="gramStart"/>
      <w:r w:rsidR="00EB749A" w:rsidRPr="006C1058">
        <w:rPr>
          <w:rFonts w:ascii="Times New Roman" w:hAnsi="Times New Roman" w:cs="Times New Roman"/>
          <w:b/>
        </w:rPr>
        <w:t>2</w:t>
      </w:r>
      <w:proofErr w:type="gramEnd"/>
      <w:r w:rsidRPr="006C1058">
        <w:rPr>
          <w:rFonts w:ascii="Times New Roman" w:hAnsi="Times New Roman" w:cs="Times New Roman"/>
        </w:rPr>
        <w:t xml:space="preserve"> a 1,00 x10</w:t>
      </w:r>
      <w:r w:rsidRPr="006C1058">
        <w:rPr>
          <w:rFonts w:ascii="Times New Roman" w:hAnsi="Times New Roman" w:cs="Times New Roman"/>
          <w:vertAlign w:val="superscript"/>
        </w:rPr>
        <w:t>–4</w:t>
      </w:r>
      <w:r w:rsidRPr="006C1058">
        <w:rPr>
          <w:rFonts w:ascii="Times New Roman" w:hAnsi="Times New Roman" w:cs="Times New Roman"/>
        </w:rPr>
        <w:t xml:space="preserve"> mol L</w:t>
      </w:r>
      <w:r w:rsidRPr="006C1058">
        <w:rPr>
          <w:rFonts w:ascii="Times New Roman" w:hAnsi="Times New Roman" w:cs="Times New Roman"/>
          <w:vertAlign w:val="superscript"/>
        </w:rPr>
        <w:t>–1</w:t>
      </w:r>
      <w:r w:rsidRPr="006C1058">
        <w:rPr>
          <w:rFonts w:ascii="Times New Roman" w:hAnsi="Times New Roman" w:cs="Times New Roman"/>
        </w:rPr>
        <w:t xml:space="preserve"> se 25,0 mL de uma solução 0,0500 mol L</w:t>
      </w:r>
      <w:r w:rsidRPr="006C1058">
        <w:rPr>
          <w:rFonts w:ascii="Times New Roman" w:hAnsi="Times New Roman" w:cs="Times New Roman"/>
          <w:vertAlign w:val="superscript"/>
        </w:rPr>
        <w:t>–1</w:t>
      </w:r>
      <w:r w:rsidRPr="006C1058">
        <w:rPr>
          <w:rFonts w:ascii="Times New Roman" w:hAnsi="Times New Roman" w:cs="Times New Roman"/>
        </w:rPr>
        <w:t xml:space="preserve"> de X forem extraídos com</w:t>
      </w:r>
    </w:p>
    <w:p w:rsidR="00973F88" w:rsidRPr="006C1058" w:rsidRDefault="00973F88" w:rsidP="00773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1058">
        <w:rPr>
          <w:rFonts w:ascii="Times New Roman" w:hAnsi="Times New Roman" w:cs="Times New Roman"/>
        </w:rPr>
        <w:t>(a) porções de 25,0 mL?  (b) porções de 10,0 mL?  (c) porções de 2,0 mL?</w:t>
      </w:r>
    </w:p>
    <w:p w:rsidR="000D2A0C" w:rsidRDefault="000D2A0C" w:rsidP="00773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0D2A0C" w:rsidSect="000D2A0C">
          <w:type w:val="continuous"/>
          <w:pgSz w:w="11906" w:h="16838"/>
          <w:pgMar w:top="426" w:right="1701" w:bottom="284" w:left="1701" w:header="708" w:footer="708" w:gutter="0"/>
          <w:cols w:num="2" w:space="708"/>
          <w:docGrid w:linePitch="360"/>
        </w:sectPr>
      </w:pPr>
    </w:p>
    <w:p w:rsidR="00973F88" w:rsidRDefault="00973F88" w:rsidP="007736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F88" w:rsidRDefault="00973F88" w:rsidP="00973F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3F88" w:rsidRDefault="00973F88" w:rsidP="006C1058">
      <w:pPr>
        <w:rPr>
          <w:rFonts w:ascii="Times New Roman" w:hAnsi="Times New Roman" w:cs="Times New Roman"/>
          <w:sz w:val="24"/>
          <w:szCs w:val="24"/>
        </w:rPr>
        <w:sectPr w:rsidR="00973F88" w:rsidSect="000D2A0C">
          <w:type w:val="continuous"/>
          <w:pgSz w:w="11906" w:h="16838"/>
          <w:pgMar w:top="426" w:right="1701" w:bottom="284" w:left="1701" w:header="708" w:footer="708" w:gutter="0"/>
          <w:cols w:space="708"/>
          <w:docGrid w:linePitch="360"/>
        </w:sectPr>
      </w:pPr>
    </w:p>
    <w:p w:rsidR="00973F88" w:rsidRDefault="00973F88" w:rsidP="00973F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Fórmulas:</w:t>
      </w:r>
    </w:p>
    <w:p w:rsidR="00973F88" w:rsidRDefault="00973F88" w:rsidP="00973F88">
      <w:pPr>
        <w:jc w:val="both"/>
        <w:rPr>
          <w:rFonts w:ascii="Times New Roman" w:hAnsi="Times New Roman" w:cs="Times New Roman"/>
          <w:sz w:val="24"/>
          <w:szCs w:val="24"/>
        </w:rPr>
        <w:sectPr w:rsidR="00973F88" w:rsidSect="007F7CAD">
          <w:type w:val="continuous"/>
          <w:pgSz w:w="11906" w:h="16838"/>
          <w:pgMar w:top="426" w:right="1701" w:bottom="284" w:left="1701" w:header="708" w:footer="708" w:gutter="0"/>
          <w:cols w:num="2" w:space="708"/>
          <w:docGrid w:linePitch="360"/>
        </w:sectPr>
      </w:pPr>
    </w:p>
    <w:p w:rsidR="00973F88" w:rsidRDefault="00973F88" w:rsidP="00973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2475120" cy="267156"/>
            <wp:effectExtent l="19050" t="0" r="13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710" cy="267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655" w:rsidRDefault="00973F88" w:rsidP="00973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476500" cy="647700"/>
            <wp:effectExtent l="1905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F88" w:rsidRDefault="00973F88" w:rsidP="00973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711450" cy="668020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55" w:rsidRDefault="00294655" w:rsidP="00973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472690" cy="643890"/>
            <wp:effectExtent l="19050" t="0" r="381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55" w:rsidRDefault="00294655" w:rsidP="00973F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CAD" w:rsidRDefault="007F7CAD" w:rsidP="00973F88">
      <w:pPr>
        <w:jc w:val="both"/>
        <w:rPr>
          <w:rFonts w:ascii="Times New Roman" w:hAnsi="Times New Roman" w:cs="Times New Roman"/>
          <w:sz w:val="24"/>
          <w:szCs w:val="24"/>
        </w:rPr>
      </w:pPr>
      <w:r w:rsidRPr="007F7CA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475230" cy="1074871"/>
            <wp:effectExtent l="1905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1074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CAD" w:rsidRDefault="007F7CAD" w:rsidP="00973F88">
      <w:pPr>
        <w:jc w:val="both"/>
        <w:rPr>
          <w:rFonts w:ascii="Times New Roman" w:hAnsi="Times New Roman" w:cs="Times New Roman"/>
          <w:sz w:val="24"/>
          <w:szCs w:val="24"/>
        </w:rPr>
      </w:pPr>
      <w:r w:rsidRPr="007F7CA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79163" cy="290612"/>
            <wp:effectExtent l="19050" t="0" r="1987" b="0"/>
            <wp:docPr id="6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72" cy="2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CAD" w:rsidRDefault="007F7CAD" w:rsidP="00973F88">
      <w:pPr>
        <w:jc w:val="both"/>
        <w:rPr>
          <w:rFonts w:ascii="Times New Roman" w:hAnsi="Times New Roman" w:cs="Times New Roman"/>
          <w:sz w:val="24"/>
          <w:szCs w:val="24"/>
        </w:rPr>
        <w:sectPr w:rsidR="007F7CAD" w:rsidSect="007F7CAD">
          <w:type w:val="continuous"/>
          <w:pgSz w:w="11906" w:h="16838"/>
          <w:pgMar w:top="426" w:right="1701" w:bottom="28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051685" cy="707390"/>
            <wp:effectExtent l="19050" t="0" r="5715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55" w:rsidRDefault="00294655" w:rsidP="00973F88">
      <w:pPr>
        <w:jc w:val="both"/>
        <w:rPr>
          <w:rFonts w:ascii="Times New Roman" w:hAnsi="Times New Roman" w:cs="Times New Roman"/>
          <w:sz w:val="24"/>
          <w:szCs w:val="24"/>
        </w:rPr>
        <w:sectPr w:rsidR="00294655" w:rsidSect="007F7CAD">
          <w:type w:val="continuous"/>
          <w:pgSz w:w="11906" w:h="16838"/>
          <w:pgMar w:top="426" w:right="1701" w:bottom="28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2708248" cy="445174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30" cy="44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55" w:rsidRDefault="00294655" w:rsidP="00973F88">
      <w:pPr>
        <w:jc w:val="both"/>
        <w:rPr>
          <w:rFonts w:ascii="Times New Roman" w:hAnsi="Times New Roman" w:cs="Times New Roman"/>
          <w:sz w:val="24"/>
          <w:szCs w:val="24"/>
        </w:rPr>
        <w:sectPr w:rsidR="00294655" w:rsidSect="007F7CAD">
          <w:type w:val="continuous"/>
          <w:pgSz w:w="11906" w:h="16838"/>
          <w:pgMar w:top="426" w:right="1701" w:bottom="28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2549222" cy="349992"/>
            <wp:effectExtent l="19050" t="0" r="3478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20" cy="35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55" w:rsidRDefault="00294655" w:rsidP="00973F88">
      <w:pPr>
        <w:jc w:val="both"/>
        <w:rPr>
          <w:rFonts w:ascii="Times New Roman" w:hAnsi="Times New Roman" w:cs="Times New Roman"/>
          <w:sz w:val="24"/>
          <w:szCs w:val="24"/>
        </w:rPr>
        <w:sectPr w:rsidR="00294655" w:rsidSect="007F7CAD">
          <w:type w:val="continuous"/>
          <w:pgSz w:w="11906" w:h="16838"/>
          <w:pgMar w:top="426" w:right="1701" w:bottom="28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2546047" cy="385622"/>
            <wp:effectExtent l="19050" t="0" r="6653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955" cy="385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55" w:rsidRDefault="00294655" w:rsidP="00973F88">
      <w:pPr>
        <w:jc w:val="both"/>
        <w:rPr>
          <w:rFonts w:ascii="Times New Roman" w:hAnsi="Times New Roman" w:cs="Times New Roman"/>
          <w:sz w:val="24"/>
          <w:szCs w:val="24"/>
        </w:rPr>
        <w:sectPr w:rsidR="00294655" w:rsidSect="007F7CAD">
          <w:type w:val="continuous"/>
          <w:pgSz w:w="11906" w:h="16838"/>
          <w:pgMar w:top="426" w:right="1701" w:bottom="28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2473850" cy="577685"/>
            <wp:effectExtent l="19050" t="0" r="265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754" cy="577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55" w:rsidRDefault="00294655" w:rsidP="00973F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939925" cy="334010"/>
            <wp:effectExtent l="19050" t="0" r="317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3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55" w:rsidRDefault="00294655" w:rsidP="00973F88">
      <w:pPr>
        <w:jc w:val="both"/>
        <w:rPr>
          <w:rFonts w:ascii="Times New Roman" w:hAnsi="Times New Roman" w:cs="Times New Roman"/>
          <w:sz w:val="24"/>
          <w:szCs w:val="24"/>
        </w:rPr>
        <w:sectPr w:rsidR="00294655" w:rsidSect="007F7CAD">
          <w:type w:val="continuous"/>
          <w:pgSz w:w="11906" w:h="16838"/>
          <w:pgMar w:top="426" w:right="1701" w:bottom="284" w:left="1701" w:header="708" w:footer="708" w:gutter="0"/>
          <w:cols w:num="2" w:space="708"/>
          <w:docGrid w:linePitch="360"/>
        </w:sectPr>
      </w:pPr>
    </w:p>
    <w:p w:rsidR="00294655" w:rsidRDefault="00294655" w:rsidP="00973F88">
      <w:pPr>
        <w:jc w:val="both"/>
        <w:rPr>
          <w:rFonts w:ascii="Times New Roman" w:hAnsi="Times New Roman" w:cs="Times New Roman"/>
          <w:sz w:val="24"/>
          <w:szCs w:val="24"/>
        </w:rPr>
        <w:sectPr w:rsidR="00294655" w:rsidSect="007F7CAD">
          <w:type w:val="continuous"/>
          <w:pgSz w:w="11906" w:h="16838"/>
          <w:pgMar w:top="426" w:right="1701" w:bottom="284" w:left="1701" w:header="708" w:footer="708" w:gutter="0"/>
          <w:cols w:num="2" w:space="708"/>
          <w:docGrid w:linePitch="360"/>
        </w:sectPr>
      </w:pPr>
    </w:p>
    <w:p w:rsidR="00294655" w:rsidRPr="00973F88" w:rsidRDefault="00294655" w:rsidP="00973F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4655" w:rsidRPr="00973F88" w:rsidSect="007F7CAD">
      <w:type w:val="continuous"/>
      <w:pgSz w:w="11906" w:h="16838"/>
      <w:pgMar w:top="426" w:right="1701" w:bottom="28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73F88"/>
    <w:rsid w:val="000A2F0E"/>
    <w:rsid w:val="000D2A0C"/>
    <w:rsid w:val="001F1696"/>
    <w:rsid w:val="00294655"/>
    <w:rsid w:val="00314A01"/>
    <w:rsid w:val="0045151D"/>
    <w:rsid w:val="006C1058"/>
    <w:rsid w:val="006F727A"/>
    <w:rsid w:val="007736DB"/>
    <w:rsid w:val="007F7CAD"/>
    <w:rsid w:val="00973F88"/>
    <w:rsid w:val="009828CE"/>
    <w:rsid w:val="00A46D08"/>
    <w:rsid w:val="00A678EA"/>
    <w:rsid w:val="00A85183"/>
    <w:rsid w:val="00AD43F6"/>
    <w:rsid w:val="00C01A6E"/>
    <w:rsid w:val="00D00DFB"/>
    <w:rsid w:val="00D6610E"/>
    <w:rsid w:val="00EB749A"/>
    <w:rsid w:val="00F7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2014-07-23T12:31:00Z</dcterms:created>
  <dcterms:modified xsi:type="dcterms:W3CDTF">2014-07-25T12:24:00Z</dcterms:modified>
</cp:coreProperties>
</file>